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FD63" w14:textId="77777777" w:rsidR="00302316" w:rsidRDefault="00302316"/>
    <w:p w14:paraId="4DEA7F07" w14:textId="77777777" w:rsidR="00302316" w:rsidRDefault="00000000">
      <w:pPr>
        <w:jc w:val="center"/>
        <w:rPr>
          <w:b/>
        </w:rPr>
      </w:pPr>
      <w:r>
        <w:rPr>
          <w:b/>
        </w:rPr>
        <w:t xml:space="preserve">MFL Curriculum Intent </w:t>
      </w:r>
    </w:p>
    <w:p w14:paraId="381814FF" w14:textId="77777777" w:rsidR="00302316" w:rsidRDefault="00000000">
      <w:pPr>
        <w:rPr>
          <w:b/>
          <w:u w:val="single"/>
        </w:rPr>
      </w:pPr>
      <w:r>
        <w:rPr>
          <w:b/>
          <w:u w:val="single"/>
        </w:rPr>
        <w:t>Our ambitious aims</w:t>
      </w:r>
    </w:p>
    <w:p w14:paraId="0EEA523B" w14:textId="77777777" w:rsidR="00302316" w:rsidRDefault="00000000">
      <w:pPr>
        <w:rPr>
          <w:b/>
          <w:i/>
        </w:rPr>
      </w:pPr>
      <w:r>
        <w:rPr>
          <w:b/>
          <w:i/>
        </w:rPr>
        <w:t xml:space="preserve">By the end of their time with us at Gloucester Academy, our students will be able: </w:t>
      </w:r>
    </w:p>
    <w:p w14:paraId="4E6161DF" w14:textId="77777777" w:rsidR="00302316" w:rsidRDefault="00000000">
      <w:pPr>
        <w:numPr>
          <w:ilvl w:val="0"/>
          <w:numId w:val="1"/>
        </w:numPr>
        <w:pBdr>
          <w:top w:val="nil"/>
          <w:left w:val="nil"/>
          <w:bottom w:val="nil"/>
          <w:right w:val="nil"/>
          <w:between w:val="nil"/>
        </w:pBdr>
        <w:spacing w:after="0"/>
      </w:pPr>
      <w:r>
        <w:rPr>
          <w:color w:val="000000"/>
        </w:rPr>
        <w:t>To be confident linguists who can communicate effectively and engage in a variety of situations, who have the core as well as hinterland knowledge to be able to express their ideas and opinions succinctly.</w:t>
      </w:r>
    </w:p>
    <w:p w14:paraId="08F489F2" w14:textId="77777777" w:rsidR="00302316" w:rsidRDefault="00000000">
      <w:pPr>
        <w:numPr>
          <w:ilvl w:val="0"/>
          <w:numId w:val="1"/>
        </w:numPr>
        <w:pBdr>
          <w:top w:val="nil"/>
          <w:left w:val="nil"/>
          <w:bottom w:val="nil"/>
          <w:right w:val="nil"/>
          <w:between w:val="nil"/>
        </w:pBdr>
        <w:spacing w:after="0"/>
      </w:pPr>
      <w:r>
        <w:rPr>
          <w:color w:val="000000"/>
        </w:rPr>
        <w:t xml:space="preserve">To promote and create inclusivity through their impassioned understanding and appreciation of cultures and customs outside of their own.  </w:t>
      </w:r>
    </w:p>
    <w:p w14:paraId="285CCBE7" w14:textId="77777777" w:rsidR="00302316" w:rsidRDefault="00000000">
      <w:pPr>
        <w:numPr>
          <w:ilvl w:val="0"/>
          <w:numId w:val="1"/>
        </w:numPr>
        <w:pBdr>
          <w:top w:val="nil"/>
          <w:left w:val="nil"/>
          <w:bottom w:val="nil"/>
          <w:right w:val="nil"/>
          <w:between w:val="nil"/>
        </w:pBdr>
        <w:spacing w:after="0"/>
      </w:pPr>
      <w:r>
        <w:rPr>
          <w:color w:val="000000"/>
        </w:rPr>
        <w:t xml:space="preserve">To continue </w:t>
      </w:r>
      <w:r>
        <w:t xml:space="preserve">to </w:t>
      </w:r>
      <w:r>
        <w:rPr>
          <w:color w:val="000000"/>
        </w:rPr>
        <w:t xml:space="preserve">use their linguistic skills (phonics, grammar and vocabulary) in the next stage of their </w:t>
      </w:r>
      <w:r>
        <w:t>lives as they open the doors to the opportunities that language learning brings, for example, study or work abroad.</w:t>
      </w:r>
    </w:p>
    <w:p w14:paraId="0B071F3C" w14:textId="77777777" w:rsidR="00302316" w:rsidRDefault="00000000">
      <w:pPr>
        <w:numPr>
          <w:ilvl w:val="0"/>
          <w:numId w:val="1"/>
        </w:numPr>
        <w:pBdr>
          <w:top w:val="nil"/>
          <w:left w:val="nil"/>
          <w:bottom w:val="nil"/>
          <w:right w:val="nil"/>
          <w:between w:val="nil"/>
        </w:pBdr>
        <w:spacing w:after="0"/>
      </w:pPr>
      <w:r>
        <w:t xml:space="preserve">To have covered the key themes as stated below and have a full grasp of language to be able to access the content at GCSE and into further education. </w:t>
      </w:r>
    </w:p>
    <w:p w14:paraId="2B45EAC2" w14:textId="77777777" w:rsidR="00302316" w:rsidRDefault="00000000">
      <w:pPr>
        <w:rPr>
          <w:b/>
          <w:u w:val="single"/>
        </w:rPr>
      </w:pPr>
      <w:r>
        <w:rPr>
          <w:b/>
          <w:u w:val="single"/>
        </w:rPr>
        <w:t xml:space="preserve">Big ideas </w:t>
      </w:r>
    </w:p>
    <w:p w14:paraId="344BE387" w14:textId="77777777" w:rsidR="00302316" w:rsidRDefault="00000000">
      <w:pPr>
        <w:rPr>
          <w:b/>
          <w:i/>
        </w:rPr>
      </w:pPr>
      <w:r>
        <w:rPr>
          <w:b/>
          <w:i/>
        </w:rPr>
        <w:t>To achieve our aims, students will acquire knowledge and develop an understanding of the following:</w:t>
      </w:r>
    </w:p>
    <w:tbl>
      <w:tblPr>
        <w:tblStyle w:val="a"/>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4536"/>
        <w:gridCol w:w="4224"/>
      </w:tblGrid>
      <w:tr w:rsidR="00302316" w14:paraId="2F5B50B1" w14:textId="77777777">
        <w:tc>
          <w:tcPr>
            <w:tcW w:w="1696" w:type="dxa"/>
            <w:shd w:val="clear" w:color="auto" w:fill="C00000"/>
          </w:tcPr>
          <w:p w14:paraId="5E647DB8" w14:textId="77777777" w:rsidR="00302316" w:rsidRDefault="00000000">
            <w:pPr>
              <w:jc w:val="center"/>
              <w:rPr>
                <w:b/>
                <w:color w:val="FFFFFF"/>
              </w:rPr>
            </w:pPr>
            <w:bookmarkStart w:id="0" w:name="_heading=h.gjdgxs" w:colFirst="0" w:colLast="0"/>
            <w:bookmarkEnd w:id="0"/>
            <w:r>
              <w:rPr>
                <w:b/>
                <w:color w:val="FFFFFF"/>
              </w:rPr>
              <w:t>Concept</w:t>
            </w:r>
          </w:p>
        </w:tc>
        <w:tc>
          <w:tcPr>
            <w:tcW w:w="4536" w:type="dxa"/>
            <w:shd w:val="clear" w:color="auto" w:fill="C00000"/>
          </w:tcPr>
          <w:p w14:paraId="5037E737" w14:textId="77777777" w:rsidR="00302316" w:rsidRDefault="00000000">
            <w:pPr>
              <w:jc w:val="center"/>
              <w:rPr>
                <w:b/>
                <w:color w:val="FFFFFF"/>
              </w:rPr>
            </w:pPr>
            <w:r>
              <w:rPr>
                <w:b/>
                <w:color w:val="FFFFFF"/>
              </w:rPr>
              <w:t>Definition</w:t>
            </w:r>
          </w:p>
        </w:tc>
        <w:tc>
          <w:tcPr>
            <w:tcW w:w="4224" w:type="dxa"/>
            <w:shd w:val="clear" w:color="auto" w:fill="C00000"/>
          </w:tcPr>
          <w:p w14:paraId="0BAE0DFD" w14:textId="77777777" w:rsidR="00302316" w:rsidRDefault="00000000">
            <w:pPr>
              <w:jc w:val="center"/>
              <w:rPr>
                <w:b/>
                <w:color w:val="FFFFFF"/>
              </w:rPr>
            </w:pPr>
            <w:r>
              <w:rPr>
                <w:b/>
                <w:color w:val="FFFFFF"/>
              </w:rPr>
              <w:t>Rationale</w:t>
            </w:r>
          </w:p>
        </w:tc>
      </w:tr>
      <w:tr w:rsidR="00302316" w14:paraId="1E35E444" w14:textId="77777777">
        <w:tc>
          <w:tcPr>
            <w:tcW w:w="1696" w:type="dxa"/>
          </w:tcPr>
          <w:p w14:paraId="5D336F77" w14:textId="77777777" w:rsidR="00302316" w:rsidRDefault="00000000">
            <w:pPr>
              <w:rPr>
                <w:b/>
              </w:rPr>
            </w:pPr>
            <w:r>
              <w:rPr>
                <w:b/>
              </w:rPr>
              <w:t>Identity &amp; culture</w:t>
            </w:r>
          </w:p>
        </w:tc>
        <w:tc>
          <w:tcPr>
            <w:tcW w:w="4536" w:type="dxa"/>
          </w:tcPr>
          <w:p w14:paraId="194807EB" w14:textId="77777777" w:rsidR="00302316" w:rsidRDefault="00000000">
            <w:pPr>
              <w:rPr>
                <w:b/>
              </w:rPr>
            </w:pPr>
            <w:r>
              <w:rPr>
                <w:b/>
              </w:rPr>
              <w:t>Exploration of individuality through relationships, social media, hobbies, role models, festivals and customs.</w:t>
            </w:r>
          </w:p>
          <w:p w14:paraId="7B64741F" w14:textId="77777777" w:rsidR="00302316" w:rsidRDefault="00302316">
            <w:pPr>
              <w:rPr>
                <w:b/>
              </w:rPr>
            </w:pPr>
          </w:p>
          <w:p w14:paraId="57C7BA7A" w14:textId="77777777" w:rsidR="00302316" w:rsidRDefault="00302316">
            <w:pPr>
              <w:rPr>
                <w:b/>
              </w:rPr>
            </w:pPr>
          </w:p>
          <w:p w14:paraId="2449C5D8" w14:textId="77777777" w:rsidR="00302316" w:rsidRDefault="00302316">
            <w:pPr>
              <w:rPr>
                <w:b/>
              </w:rPr>
            </w:pPr>
          </w:p>
        </w:tc>
        <w:tc>
          <w:tcPr>
            <w:tcW w:w="4224" w:type="dxa"/>
          </w:tcPr>
          <w:p w14:paraId="3D37BC0C" w14:textId="77777777" w:rsidR="00302316" w:rsidRDefault="00000000">
            <w:r>
              <w:t>Students make links to their own identities alongside that of others whilst expressing opinions about their interests and relationships. Their minds are broadened as they explore the festivals and customs of other countries and think about that of their own.</w:t>
            </w:r>
          </w:p>
        </w:tc>
      </w:tr>
      <w:tr w:rsidR="00302316" w14:paraId="55D514DA" w14:textId="77777777">
        <w:tc>
          <w:tcPr>
            <w:tcW w:w="1696" w:type="dxa"/>
          </w:tcPr>
          <w:p w14:paraId="1482B842" w14:textId="77777777" w:rsidR="00302316" w:rsidRDefault="00000000">
            <w:pPr>
              <w:rPr>
                <w:b/>
              </w:rPr>
            </w:pPr>
            <w:r>
              <w:rPr>
                <w:b/>
              </w:rPr>
              <w:t>Local, national, international and global areas of interest</w:t>
            </w:r>
          </w:p>
        </w:tc>
        <w:tc>
          <w:tcPr>
            <w:tcW w:w="4536" w:type="dxa"/>
          </w:tcPr>
          <w:p w14:paraId="75E36E40" w14:textId="77777777" w:rsidR="00302316" w:rsidRDefault="00000000">
            <w:pPr>
              <w:rPr>
                <w:b/>
              </w:rPr>
            </w:pPr>
            <w:r>
              <w:rPr>
                <w:b/>
              </w:rPr>
              <w:t>Gaining an understanding of the travel opportunities that arise from learning another language whilst linking back to their own neighbourhoods and towns.</w:t>
            </w:r>
          </w:p>
        </w:tc>
        <w:tc>
          <w:tcPr>
            <w:tcW w:w="4224" w:type="dxa"/>
          </w:tcPr>
          <w:p w14:paraId="310988E2" w14:textId="77777777" w:rsidR="00302316" w:rsidRDefault="00000000">
            <w:r>
              <w:t xml:space="preserve">Pupils are exposed to new destinations around the globe and develop an interest in travel. They become more aware of their own communities and think about global problems and solutions for a better future.  </w:t>
            </w:r>
          </w:p>
        </w:tc>
      </w:tr>
      <w:tr w:rsidR="00302316" w14:paraId="2CD0D6D8" w14:textId="77777777">
        <w:tc>
          <w:tcPr>
            <w:tcW w:w="1696" w:type="dxa"/>
          </w:tcPr>
          <w:p w14:paraId="6A8DC55C" w14:textId="77777777" w:rsidR="00302316" w:rsidRDefault="00000000">
            <w:pPr>
              <w:rPr>
                <w:b/>
              </w:rPr>
            </w:pPr>
            <w:r>
              <w:rPr>
                <w:b/>
              </w:rPr>
              <w:t>Current and future study with employment</w:t>
            </w:r>
          </w:p>
        </w:tc>
        <w:tc>
          <w:tcPr>
            <w:tcW w:w="4536" w:type="dxa"/>
          </w:tcPr>
          <w:p w14:paraId="5BD95647" w14:textId="77777777" w:rsidR="00302316" w:rsidRDefault="00000000">
            <w:pPr>
              <w:rPr>
                <w:b/>
              </w:rPr>
            </w:pPr>
            <w:r>
              <w:rPr>
                <w:b/>
              </w:rPr>
              <w:t>A reflection on their current stage of education, where their learning will take them and what they wish to pursue as a career.</w:t>
            </w:r>
          </w:p>
        </w:tc>
        <w:tc>
          <w:tcPr>
            <w:tcW w:w="4224" w:type="dxa"/>
          </w:tcPr>
          <w:p w14:paraId="3BCFC54C" w14:textId="77777777" w:rsidR="00302316" w:rsidRDefault="00000000">
            <w:r>
              <w:t>Students are able to give justified opinions about their current study whilst developing an understanding of the wider world of work. They consider the global job opportunities and prospects and reflect on what path they wish to take post-GCSE towards the best universities and professions.</w:t>
            </w:r>
          </w:p>
        </w:tc>
      </w:tr>
      <w:tr w:rsidR="00302316" w14:paraId="642ECEFD" w14:textId="77777777">
        <w:tc>
          <w:tcPr>
            <w:tcW w:w="1696" w:type="dxa"/>
          </w:tcPr>
          <w:p w14:paraId="62CED4F6" w14:textId="77777777" w:rsidR="00302316" w:rsidRDefault="00000000">
            <w:pPr>
              <w:rPr>
                <w:b/>
              </w:rPr>
            </w:pPr>
            <w:r>
              <w:rPr>
                <w:b/>
              </w:rPr>
              <w:t>Grammar</w:t>
            </w:r>
          </w:p>
          <w:p w14:paraId="33CCDFEC" w14:textId="77777777" w:rsidR="00302316" w:rsidRDefault="00302316">
            <w:pPr>
              <w:rPr>
                <w:b/>
              </w:rPr>
            </w:pPr>
          </w:p>
        </w:tc>
        <w:tc>
          <w:tcPr>
            <w:tcW w:w="4536" w:type="dxa"/>
          </w:tcPr>
          <w:p w14:paraId="55B7328E" w14:textId="77777777" w:rsidR="00302316" w:rsidRDefault="00000000">
            <w:pPr>
              <w:rPr>
                <w:b/>
              </w:rPr>
            </w:pPr>
            <w:r>
              <w:rPr>
                <w:b/>
              </w:rPr>
              <w:t xml:space="preserve">Implicit instruction in KS3 moves towards more explicit teaching in KS4 to allow both declarative and procedural knowledge by Year 11. </w:t>
            </w:r>
          </w:p>
        </w:tc>
        <w:tc>
          <w:tcPr>
            <w:tcW w:w="4224" w:type="dxa"/>
          </w:tcPr>
          <w:p w14:paraId="701B58E9" w14:textId="77777777" w:rsidR="00302316" w:rsidRDefault="00000000">
            <w:r>
              <w:t xml:space="preserve">Children grow in confidence in their usage of the language whilst in KS4 developing a key understanding of grammatical structures ready for further education and development at KS5 and into degree level.   </w:t>
            </w:r>
          </w:p>
        </w:tc>
      </w:tr>
      <w:tr w:rsidR="00302316" w14:paraId="4BCF7415" w14:textId="77777777">
        <w:tc>
          <w:tcPr>
            <w:tcW w:w="1696" w:type="dxa"/>
          </w:tcPr>
          <w:p w14:paraId="72C7B2EC" w14:textId="77777777" w:rsidR="00302316" w:rsidRDefault="00000000">
            <w:pPr>
              <w:rPr>
                <w:b/>
              </w:rPr>
            </w:pPr>
            <w:r>
              <w:rPr>
                <w:b/>
              </w:rPr>
              <w:t>Vocabulary</w:t>
            </w:r>
          </w:p>
          <w:p w14:paraId="722800F7" w14:textId="77777777" w:rsidR="00302316" w:rsidRDefault="00000000">
            <w:pPr>
              <w:rPr>
                <w:b/>
              </w:rPr>
            </w:pPr>
            <w:r>
              <w:rPr>
                <w:b/>
              </w:rPr>
              <w:t xml:space="preserve"> </w:t>
            </w:r>
          </w:p>
        </w:tc>
        <w:tc>
          <w:tcPr>
            <w:tcW w:w="4536" w:type="dxa"/>
          </w:tcPr>
          <w:p w14:paraId="03BA000A" w14:textId="77777777" w:rsidR="00302316" w:rsidRDefault="00000000">
            <w:pPr>
              <w:rPr>
                <w:b/>
              </w:rPr>
            </w:pPr>
            <w:r>
              <w:rPr>
                <w:b/>
              </w:rPr>
              <w:t>Chunked language is seen and used rather than individual pieces of lexicon through the Conti E.P.I method.</w:t>
            </w:r>
          </w:p>
        </w:tc>
        <w:tc>
          <w:tcPr>
            <w:tcW w:w="4224" w:type="dxa"/>
          </w:tcPr>
          <w:p w14:paraId="11A0404D" w14:textId="77777777" w:rsidR="00302316" w:rsidRDefault="00000000">
            <w:r>
              <w:t>Pupils are able to build language in the development akin to mother tongue acquisition and obtain a strong procedural grasp of Spanish facilitating more tangible conversation.</w:t>
            </w:r>
          </w:p>
        </w:tc>
      </w:tr>
      <w:tr w:rsidR="00302316" w14:paraId="7389D575" w14:textId="77777777">
        <w:tc>
          <w:tcPr>
            <w:tcW w:w="1696" w:type="dxa"/>
          </w:tcPr>
          <w:p w14:paraId="70A5269D" w14:textId="77777777" w:rsidR="00302316" w:rsidRDefault="00000000">
            <w:pPr>
              <w:rPr>
                <w:b/>
              </w:rPr>
            </w:pPr>
            <w:r>
              <w:rPr>
                <w:b/>
              </w:rPr>
              <w:t>Phonics</w:t>
            </w:r>
          </w:p>
        </w:tc>
        <w:tc>
          <w:tcPr>
            <w:tcW w:w="4536" w:type="dxa"/>
          </w:tcPr>
          <w:p w14:paraId="0AC73ED6" w14:textId="77777777" w:rsidR="00302316" w:rsidRDefault="00000000">
            <w:pPr>
              <w:rPr>
                <w:b/>
              </w:rPr>
            </w:pPr>
            <w:r>
              <w:rPr>
                <w:b/>
              </w:rPr>
              <w:t>Phonemes are explicitly taught and practiced through the use of sentence builders.</w:t>
            </w:r>
          </w:p>
        </w:tc>
        <w:tc>
          <w:tcPr>
            <w:tcW w:w="4224" w:type="dxa"/>
          </w:tcPr>
          <w:p w14:paraId="18C25D81" w14:textId="77777777" w:rsidR="00302316" w:rsidRDefault="00000000">
            <w:r>
              <w:t xml:space="preserve">Students become acutely aware of the pronunciation of the language and master the ability to produce the sounds and accent required of Spanish. </w:t>
            </w:r>
          </w:p>
        </w:tc>
      </w:tr>
    </w:tbl>
    <w:p w14:paraId="09CEE12B" w14:textId="77777777" w:rsidR="00302316" w:rsidRDefault="00302316">
      <w:pPr>
        <w:rPr>
          <w:b/>
          <w:u w:val="single"/>
        </w:rPr>
      </w:pPr>
    </w:p>
    <w:p w14:paraId="60A0E53E" w14:textId="77777777" w:rsidR="00302316" w:rsidRDefault="00000000">
      <w:r>
        <w:rPr>
          <w:b/>
          <w:u w:val="single"/>
        </w:rPr>
        <w:t>Key</w:t>
      </w:r>
    </w:p>
    <w:p w14:paraId="17876553" w14:textId="77777777" w:rsidR="00302316" w:rsidRDefault="00000000">
      <w:r>
        <w:t>In order to build schema and interweave essential language through our curriculum, the following key displays the development of the acquired knowledge as students progress through their learning journey:</w:t>
      </w:r>
    </w:p>
    <w:tbl>
      <w:tblPr>
        <w:tblStyle w:val="a0"/>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7470"/>
      </w:tblGrid>
      <w:tr w:rsidR="00302316" w14:paraId="7CA8499A" w14:textId="77777777">
        <w:tc>
          <w:tcPr>
            <w:tcW w:w="2970" w:type="dxa"/>
            <w:tcMar>
              <w:top w:w="100" w:type="dxa"/>
              <w:left w:w="100" w:type="dxa"/>
              <w:bottom w:w="100" w:type="dxa"/>
              <w:right w:w="100" w:type="dxa"/>
            </w:tcMar>
          </w:tcPr>
          <w:p w14:paraId="4046E6E9" w14:textId="77777777" w:rsidR="00302316" w:rsidRDefault="00000000">
            <w:pPr>
              <w:widowControl w:val="0"/>
              <w:spacing w:after="0" w:line="240" w:lineRule="auto"/>
              <w:rPr>
                <w:b/>
                <w:i/>
              </w:rPr>
            </w:pPr>
            <w:r>
              <w:rPr>
                <w:b/>
                <w:i/>
              </w:rPr>
              <w:t>Themes</w:t>
            </w:r>
          </w:p>
        </w:tc>
        <w:tc>
          <w:tcPr>
            <w:tcW w:w="7470" w:type="dxa"/>
            <w:tcMar>
              <w:top w:w="100" w:type="dxa"/>
              <w:left w:w="100" w:type="dxa"/>
              <w:bottom w:w="100" w:type="dxa"/>
              <w:right w:w="100" w:type="dxa"/>
            </w:tcMar>
          </w:tcPr>
          <w:p w14:paraId="7B15569A" w14:textId="77777777" w:rsidR="00302316" w:rsidRDefault="00000000">
            <w:pPr>
              <w:widowControl w:val="0"/>
              <w:spacing w:after="0" w:line="240" w:lineRule="auto"/>
              <w:rPr>
                <w:b/>
                <w:i/>
              </w:rPr>
            </w:pPr>
            <w:r>
              <w:rPr>
                <w:b/>
                <w:i/>
              </w:rPr>
              <w:t>Rationale</w:t>
            </w:r>
          </w:p>
        </w:tc>
      </w:tr>
      <w:tr w:rsidR="00302316" w14:paraId="394418FD" w14:textId="77777777">
        <w:tc>
          <w:tcPr>
            <w:tcW w:w="2970" w:type="dxa"/>
            <w:tcMar>
              <w:top w:w="100" w:type="dxa"/>
              <w:left w:w="100" w:type="dxa"/>
              <w:bottom w:w="100" w:type="dxa"/>
              <w:right w:w="100" w:type="dxa"/>
            </w:tcMar>
          </w:tcPr>
          <w:p w14:paraId="5F1C9C4B" w14:textId="77777777" w:rsidR="00302316" w:rsidRDefault="00000000">
            <w:pPr>
              <w:widowControl w:val="0"/>
              <w:spacing w:after="0" w:line="240" w:lineRule="auto"/>
              <w:rPr>
                <w:b/>
                <w:shd w:val="clear" w:color="auto" w:fill="FF9900"/>
              </w:rPr>
            </w:pPr>
            <w:r>
              <w:rPr>
                <w:b/>
                <w:shd w:val="clear" w:color="auto" w:fill="FF9900"/>
              </w:rPr>
              <w:t>Numbers</w:t>
            </w:r>
          </w:p>
        </w:tc>
        <w:tc>
          <w:tcPr>
            <w:tcW w:w="7470" w:type="dxa"/>
            <w:tcMar>
              <w:top w:w="100" w:type="dxa"/>
              <w:left w:w="100" w:type="dxa"/>
              <w:bottom w:w="100" w:type="dxa"/>
              <w:right w:w="100" w:type="dxa"/>
            </w:tcMar>
          </w:tcPr>
          <w:p w14:paraId="67A4D31E" w14:textId="77777777" w:rsidR="00302316" w:rsidRDefault="00000000">
            <w:pPr>
              <w:widowControl w:val="0"/>
              <w:spacing w:after="0" w:line="240" w:lineRule="auto"/>
            </w:pPr>
            <w:r>
              <w:t>1 - 1,000 are frequently used to cover time, quantities, purchases, school information, ages.</w:t>
            </w:r>
          </w:p>
        </w:tc>
      </w:tr>
      <w:tr w:rsidR="00302316" w14:paraId="108976A1" w14:textId="77777777">
        <w:tc>
          <w:tcPr>
            <w:tcW w:w="2970" w:type="dxa"/>
            <w:tcMar>
              <w:top w:w="100" w:type="dxa"/>
              <w:left w:w="100" w:type="dxa"/>
              <w:bottom w:w="100" w:type="dxa"/>
              <w:right w:w="100" w:type="dxa"/>
            </w:tcMar>
          </w:tcPr>
          <w:p w14:paraId="047F7BC1" w14:textId="77777777" w:rsidR="00302316" w:rsidRDefault="00000000">
            <w:pPr>
              <w:widowControl w:val="0"/>
              <w:spacing w:after="0" w:line="240" w:lineRule="auto"/>
              <w:rPr>
                <w:b/>
                <w:shd w:val="clear" w:color="auto" w:fill="4A86E8"/>
              </w:rPr>
            </w:pPr>
            <w:r>
              <w:rPr>
                <w:b/>
                <w:shd w:val="clear" w:color="auto" w:fill="4A86E8"/>
              </w:rPr>
              <w:t>Food &amp; Health</w:t>
            </w:r>
          </w:p>
        </w:tc>
        <w:tc>
          <w:tcPr>
            <w:tcW w:w="7470" w:type="dxa"/>
            <w:tcMar>
              <w:top w:w="100" w:type="dxa"/>
              <w:left w:w="100" w:type="dxa"/>
              <w:bottom w:w="100" w:type="dxa"/>
              <w:right w:w="100" w:type="dxa"/>
            </w:tcMar>
          </w:tcPr>
          <w:p w14:paraId="29BB466C" w14:textId="77777777" w:rsidR="00302316" w:rsidRDefault="00000000">
            <w:pPr>
              <w:widowControl w:val="0"/>
              <w:spacing w:after="0" w:line="240" w:lineRule="auto"/>
            </w:pPr>
            <w:r>
              <w:t>A breadth of the 1,700 pieces of lexicon required for GCSE are covered in food and health - common ailments and social issues, well-being, body parts, eating out, daily habits and routines with mealtimes.</w:t>
            </w:r>
          </w:p>
        </w:tc>
      </w:tr>
      <w:tr w:rsidR="00302316" w14:paraId="02C285C2" w14:textId="77777777">
        <w:tc>
          <w:tcPr>
            <w:tcW w:w="2970" w:type="dxa"/>
            <w:tcMar>
              <w:top w:w="100" w:type="dxa"/>
              <w:left w:w="100" w:type="dxa"/>
              <w:bottom w:w="100" w:type="dxa"/>
              <w:right w:w="100" w:type="dxa"/>
            </w:tcMar>
          </w:tcPr>
          <w:p w14:paraId="0498A65B" w14:textId="77777777" w:rsidR="00302316" w:rsidRDefault="00000000">
            <w:pPr>
              <w:widowControl w:val="0"/>
              <w:spacing w:after="0" w:line="240" w:lineRule="auto"/>
              <w:rPr>
                <w:b/>
                <w:highlight w:val="green"/>
              </w:rPr>
            </w:pPr>
            <w:r>
              <w:rPr>
                <w:b/>
                <w:highlight w:val="green"/>
              </w:rPr>
              <w:t>Colours</w:t>
            </w:r>
          </w:p>
        </w:tc>
        <w:tc>
          <w:tcPr>
            <w:tcW w:w="7470" w:type="dxa"/>
            <w:tcMar>
              <w:top w:w="100" w:type="dxa"/>
              <w:left w:w="100" w:type="dxa"/>
              <w:bottom w:w="100" w:type="dxa"/>
              <w:right w:w="100" w:type="dxa"/>
            </w:tcMar>
          </w:tcPr>
          <w:p w14:paraId="6F329672" w14:textId="77777777" w:rsidR="00302316" w:rsidRDefault="00000000">
            <w:pPr>
              <w:widowControl w:val="0"/>
              <w:spacing w:after="0" w:line="240" w:lineRule="auto"/>
            </w:pPr>
            <w:r>
              <w:t>Building on KS2 knowledge and developed into school uniform, pets, flags, food, clothing, physical descriptions.</w:t>
            </w:r>
          </w:p>
        </w:tc>
      </w:tr>
      <w:tr w:rsidR="00302316" w14:paraId="74EE8308" w14:textId="77777777">
        <w:tc>
          <w:tcPr>
            <w:tcW w:w="2970" w:type="dxa"/>
            <w:tcMar>
              <w:top w:w="100" w:type="dxa"/>
              <w:left w:w="100" w:type="dxa"/>
              <w:bottom w:w="100" w:type="dxa"/>
              <w:right w:w="100" w:type="dxa"/>
            </w:tcMar>
          </w:tcPr>
          <w:p w14:paraId="7B921E24" w14:textId="77777777" w:rsidR="00302316" w:rsidRDefault="00000000">
            <w:pPr>
              <w:widowControl w:val="0"/>
              <w:spacing w:after="0" w:line="240" w:lineRule="auto"/>
              <w:rPr>
                <w:b/>
                <w:highlight w:val="red"/>
              </w:rPr>
            </w:pPr>
            <w:r>
              <w:rPr>
                <w:b/>
                <w:highlight w:val="red"/>
              </w:rPr>
              <w:t>Regions &amp; climate</w:t>
            </w:r>
          </w:p>
        </w:tc>
        <w:tc>
          <w:tcPr>
            <w:tcW w:w="7470" w:type="dxa"/>
            <w:tcMar>
              <w:top w:w="100" w:type="dxa"/>
              <w:left w:w="100" w:type="dxa"/>
              <w:bottom w:w="100" w:type="dxa"/>
              <w:right w:w="100" w:type="dxa"/>
            </w:tcMar>
          </w:tcPr>
          <w:p w14:paraId="2F9B53E7" w14:textId="77777777" w:rsidR="00302316" w:rsidRDefault="00000000">
            <w:pPr>
              <w:widowControl w:val="0"/>
              <w:spacing w:after="0" w:line="240" w:lineRule="auto"/>
            </w:pPr>
            <w:r>
              <w:t xml:space="preserve">A breadth of topics feed into this theme covering travel, tourism, weather, modes of transport, cities, countries, customs, cardinal points, directions, environment, social and global issues. </w:t>
            </w:r>
          </w:p>
        </w:tc>
      </w:tr>
      <w:tr w:rsidR="00302316" w14:paraId="3877FA71" w14:textId="77777777">
        <w:tc>
          <w:tcPr>
            <w:tcW w:w="2970" w:type="dxa"/>
            <w:tcMar>
              <w:top w:w="100" w:type="dxa"/>
              <w:left w:w="100" w:type="dxa"/>
              <w:bottom w:w="100" w:type="dxa"/>
              <w:right w:w="100" w:type="dxa"/>
            </w:tcMar>
          </w:tcPr>
          <w:p w14:paraId="7D25B9FF" w14:textId="77777777" w:rsidR="00302316" w:rsidRDefault="00000000">
            <w:pPr>
              <w:widowControl w:val="0"/>
              <w:spacing w:after="0" w:line="240" w:lineRule="auto"/>
              <w:rPr>
                <w:b/>
                <w:highlight w:val="yellow"/>
              </w:rPr>
            </w:pPr>
            <w:r>
              <w:rPr>
                <w:b/>
                <w:highlight w:val="yellow"/>
              </w:rPr>
              <w:t>Family &amp; friends</w:t>
            </w:r>
          </w:p>
        </w:tc>
        <w:tc>
          <w:tcPr>
            <w:tcW w:w="7470" w:type="dxa"/>
            <w:tcMar>
              <w:top w:w="100" w:type="dxa"/>
              <w:left w:w="100" w:type="dxa"/>
              <w:bottom w:w="100" w:type="dxa"/>
              <w:right w:w="100" w:type="dxa"/>
            </w:tcMar>
          </w:tcPr>
          <w:p w14:paraId="2B5D61A6" w14:textId="77777777" w:rsidR="00302316" w:rsidRDefault="00000000">
            <w:pPr>
              <w:widowControl w:val="0"/>
              <w:spacing w:after="0" w:line="240" w:lineRule="auto"/>
            </w:pPr>
            <w:r>
              <w:t>A tangible link to students' current lives and who is important to them, descriptions and characteristics, relationships, pets, likes and dislikes, introductions and greetings, role models and influences.</w:t>
            </w:r>
          </w:p>
        </w:tc>
      </w:tr>
      <w:tr w:rsidR="00302316" w14:paraId="117CDB04" w14:textId="77777777">
        <w:tc>
          <w:tcPr>
            <w:tcW w:w="2970" w:type="dxa"/>
            <w:tcMar>
              <w:top w:w="100" w:type="dxa"/>
              <w:left w:w="100" w:type="dxa"/>
              <w:bottom w:w="100" w:type="dxa"/>
              <w:right w:w="100" w:type="dxa"/>
            </w:tcMar>
          </w:tcPr>
          <w:p w14:paraId="6DCF926C" w14:textId="77777777" w:rsidR="00302316" w:rsidRDefault="00000000">
            <w:pPr>
              <w:widowControl w:val="0"/>
              <w:spacing w:after="0" w:line="240" w:lineRule="auto"/>
              <w:rPr>
                <w:b/>
                <w:shd w:val="clear" w:color="auto" w:fill="9900FF"/>
              </w:rPr>
            </w:pPr>
            <w:r>
              <w:rPr>
                <w:b/>
                <w:shd w:val="clear" w:color="auto" w:fill="9900FF"/>
              </w:rPr>
              <w:t xml:space="preserve">Free-time </w:t>
            </w:r>
          </w:p>
        </w:tc>
        <w:tc>
          <w:tcPr>
            <w:tcW w:w="7470" w:type="dxa"/>
            <w:tcMar>
              <w:top w:w="100" w:type="dxa"/>
              <w:left w:w="100" w:type="dxa"/>
              <w:bottom w:w="100" w:type="dxa"/>
              <w:right w:w="100" w:type="dxa"/>
            </w:tcMar>
          </w:tcPr>
          <w:p w14:paraId="4F311D1D" w14:textId="77777777" w:rsidR="00302316" w:rsidRDefault="00000000">
            <w:pPr>
              <w:widowControl w:val="0"/>
              <w:spacing w:after="0" w:line="240" w:lineRule="auto"/>
            </w:pPr>
            <w:r>
              <w:t>Pupils are able to explain activities that they enjoy with loved ones, social media habits, reading for pleasure, sports they enjoy or would like to try, music, festivals, sporting events, interests.</w:t>
            </w:r>
          </w:p>
          <w:p w14:paraId="2A36C052" w14:textId="77777777" w:rsidR="00302316" w:rsidRDefault="00302316">
            <w:pPr>
              <w:widowControl w:val="0"/>
              <w:spacing w:after="0" w:line="240" w:lineRule="auto"/>
            </w:pPr>
          </w:p>
        </w:tc>
      </w:tr>
      <w:tr w:rsidR="00302316" w14:paraId="6DDE6E93" w14:textId="77777777">
        <w:tc>
          <w:tcPr>
            <w:tcW w:w="2970" w:type="dxa"/>
            <w:tcMar>
              <w:top w:w="100" w:type="dxa"/>
              <w:left w:w="100" w:type="dxa"/>
              <w:bottom w:w="100" w:type="dxa"/>
              <w:right w:w="100" w:type="dxa"/>
            </w:tcMar>
          </w:tcPr>
          <w:p w14:paraId="7DEAD807" w14:textId="77777777" w:rsidR="00302316" w:rsidRDefault="00000000">
            <w:pPr>
              <w:widowControl w:val="0"/>
              <w:spacing w:after="0" w:line="240" w:lineRule="auto"/>
              <w:rPr>
                <w:b/>
                <w:shd w:val="clear" w:color="auto" w:fill="CCCCCC"/>
              </w:rPr>
            </w:pPr>
            <w:r>
              <w:rPr>
                <w:b/>
                <w:shd w:val="clear" w:color="auto" w:fill="CCCCCC"/>
              </w:rPr>
              <w:t>School &amp; work</w:t>
            </w:r>
          </w:p>
        </w:tc>
        <w:tc>
          <w:tcPr>
            <w:tcW w:w="7470" w:type="dxa"/>
            <w:tcMar>
              <w:top w:w="100" w:type="dxa"/>
              <w:left w:w="100" w:type="dxa"/>
              <w:bottom w:w="100" w:type="dxa"/>
              <w:right w:w="100" w:type="dxa"/>
            </w:tcMar>
          </w:tcPr>
          <w:p w14:paraId="356E91DC" w14:textId="77777777" w:rsidR="00302316" w:rsidRDefault="00000000">
            <w:pPr>
              <w:widowControl w:val="0"/>
              <w:spacing w:after="0" w:line="240" w:lineRule="auto"/>
            </w:pPr>
            <w:r>
              <w:t>Students cover subjects, teachers, school trips, uniform and facilities, they progress into work experience and apprenticeships, jobs of family members and friends, plans to attend university or what they want to do as per post-16 education.</w:t>
            </w:r>
          </w:p>
        </w:tc>
      </w:tr>
    </w:tbl>
    <w:p w14:paraId="0944EC73" w14:textId="77777777" w:rsidR="00302316" w:rsidRDefault="00302316">
      <w:pPr>
        <w:rPr>
          <w:b/>
          <w:u w:val="single"/>
        </w:rPr>
      </w:pPr>
    </w:p>
    <w:p w14:paraId="342FB2BF" w14:textId="77777777" w:rsidR="00302316" w:rsidRDefault="00302316">
      <w:pPr>
        <w:rPr>
          <w:b/>
          <w:u w:val="single"/>
        </w:rPr>
      </w:pPr>
    </w:p>
    <w:p w14:paraId="24E9215B" w14:textId="77777777" w:rsidR="00302316" w:rsidRDefault="00000000">
      <w:pPr>
        <w:rPr>
          <w:b/>
          <w:u w:val="single"/>
        </w:rPr>
      </w:pPr>
      <w:r>
        <w:rPr>
          <w:b/>
          <w:u w:val="single"/>
        </w:rPr>
        <w:t xml:space="preserve">Curriculum journey </w:t>
      </w:r>
    </w:p>
    <w:p w14:paraId="1EB15CFA" w14:textId="77777777" w:rsidR="00302316" w:rsidRDefault="00000000">
      <w:pPr>
        <w:rPr>
          <w:b/>
          <w:i/>
        </w:rPr>
      </w:pPr>
      <w:r>
        <w:rPr>
          <w:b/>
          <w:i/>
        </w:rPr>
        <w:t xml:space="preserve">In MFL, our students will study an ambitious curriculum that is both challenging for all and broad and balanced in scope. </w:t>
      </w:r>
    </w:p>
    <w:tbl>
      <w:tblPr>
        <w:tblStyle w:val="a1"/>
        <w:tblW w:w="10555" w:type="dxa"/>
        <w:tblInd w:w="-108" w:type="dxa"/>
        <w:tblLayout w:type="fixed"/>
        <w:tblLook w:val="0400" w:firstRow="0" w:lastRow="0" w:firstColumn="0" w:lastColumn="0" w:noHBand="0" w:noVBand="1"/>
      </w:tblPr>
      <w:tblGrid>
        <w:gridCol w:w="628"/>
        <w:gridCol w:w="3195"/>
        <w:gridCol w:w="6732"/>
      </w:tblGrid>
      <w:tr w:rsidR="00302316" w14:paraId="587FA10A" w14:textId="77777777">
        <w:trPr>
          <w:trHeight w:val="335"/>
        </w:trPr>
        <w:tc>
          <w:tcPr>
            <w:tcW w:w="628"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548B026" w14:textId="77777777" w:rsidR="00302316" w:rsidRDefault="00000000">
            <w:pPr>
              <w:spacing w:after="0" w:line="240" w:lineRule="auto"/>
              <w:jc w:val="center"/>
              <w:rPr>
                <w:sz w:val="24"/>
                <w:szCs w:val="24"/>
              </w:rPr>
            </w:pPr>
            <w:r>
              <w:rPr>
                <w:b/>
                <w:color w:val="FFFFFF"/>
              </w:rPr>
              <w:t>Year</w:t>
            </w:r>
          </w:p>
        </w:tc>
        <w:tc>
          <w:tcPr>
            <w:tcW w:w="3195"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09A66AB" w14:textId="77777777" w:rsidR="00302316" w:rsidRDefault="00000000">
            <w:pPr>
              <w:spacing w:after="0" w:line="240" w:lineRule="auto"/>
              <w:jc w:val="center"/>
              <w:rPr>
                <w:sz w:val="24"/>
                <w:szCs w:val="24"/>
              </w:rPr>
            </w:pPr>
            <w:r>
              <w:rPr>
                <w:b/>
                <w:color w:val="FFFFFF"/>
              </w:rPr>
              <w:t>Summary of study</w:t>
            </w:r>
          </w:p>
        </w:tc>
        <w:tc>
          <w:tcPr>
            <w:tcW w:w="6732"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5E615ED3" w14:textId="77777777" w:rsidR="00302316" w:rsidRDefault="00000000">
            <w:pPr>
              <w:spacing w:after="0" w:line="240" w:lineRule="auto"/>
              <w:jc w:val="center"/>
              <w:rPr>
                <w:sz w:val="24"/>
                <w:szCs w:val="24"/>
              </w:rPr>
            </w:pPr>
            <w:r>
              <w:rPr>
                <w:b/>
                <w:color w:val="FFFFFF"/>
              </w:rPr>
              <w:t>Narrative &amp; Rationale</w:t>
            </w:r>
          </w:p>
        </w:tc>
      </w:tr>
      <w:tr w:rsidR="00302316" w14:paraId="4D3C2704" w14:textId="77777777">
        <w:trPr>
          <w:trHeight w:val="1055"/>
        </w:trPr>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1D50D" w14:textId="77777777" w:rsidR="00302316" w:rsidRDefault="00302316">
            <w:pPr>
              <w:spacing w:after="0" w:line="240" w:lineRule="auto"/>
            </w:pPr>
          </w:p>
          <w:p w14:paraId="65671416" w14:textId="77777777" w:rsidR="00302316" w:rsidRDefault="00000000">
            <w:pPr>
              <w:spacing w:after="0" w:line="240" w:lineRule="auto"/>
              <w:jc w:val="center"/>
            </w:pPr>
            <w:r>
              <w:rPr>
                <w:b/>
                <w:i/>
                <w:color w:val="000000"/>
              </w:rPr>
              <w:t>7</w:t>
            </w: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A6AF5" w14:textId="77777777" w:rsidR="00302316" w:rsidRDefault="00000000">
            <w:pPr>
              <w:spacing w:after="0" w:line="240" w:lineRule="auto"/>
            </w:pPr>
            <w:r>
              <w:t>My family and friends:</w:t>
            </w:r>
          </w:p>
          <w:p w14:paraId="7966001C" w14:textId="77777777" w:rsidR="00302316" w:rsidRDefault="00000000">
            <w:pPr>
              <w:numPr>
                <w:ilvl w:val="0"/>
                <w:numId w:val="9"/>
              </w:numPr>
              <w:pBdr>
                <w:top w:val="nil"/>
                <w:left w:val="nil"/>
                <w:bottom w:val="nil"/>
                <w:right w:val="nil"/>
                <w:between w:val="nil"/>
              </w:pBdr>
              <w:spacing w:after="0" w:line="240" w:lineRule="auto"/>
              <w:rPr>
                <w:color w:val="000000"/>
              </w:rPr>
            </w:pPr>
            <w:r>
              <w:rPr>
                <w:color w:val="000000"/>
              </w:rPr>
              <w:t>Relationships</w:t>
            </w:r>
          </w:p>
          <w:p w14:paraId="591F1A79" w14:textId="77777777" w:rsidR="00302316" w:rsidRDefault="00000000">
            <w:pPr>
              <w:numPr>
                <w:ilvl w:val="0"/>
                <w:numId w:val="9"/>
              </w:numPr>
              <w:pBdr>
                <w:top w:val="nil"/>
                <w:left w:val="nil"/>
                <w:bottom w:val="nil"/>
                <w:right w:val="nil"/>
                <w:between w:val="nil"/>
              </w:pBdr>
              <w:spacing w:after="0" w:line="240" w:lineRule="auto"/>
              <w:rPr>
                <w:color w:val="000000"/>
              </w:rPr>
            </w:pPr>
            <w:r>
              <w:rPr>
                <w:color w:val="000000"/>
              </w:rPr>
              <w:t>Personal descriptions</w:t>
            </w:r>
          </w:p>
          <w:p w14:paraId="194767CE" w14:textId="77777777" w:rsidR="00302316" w:rsidRDefault="00000000">
            <w:pPr>
              <w:spacing w:after="0" w:line="240" w:lineRule="auto"/>
            </w:pPr>
            <w:r>
              <w:t xml:space="preserve">My free time </w:t>
            </w:r>
          </w:p>
          <w:p w14:paraId="5C2C46CB" w14:textId="1CDD43E6" w:rsidR="00302316" w:rsidRPr="00360EFB" w:rsidRDefault="00000000" w:rsidP="00360EFB">
            <w:pPr>
              <w:numPr>
                <w:ilvl w:val="0"/>
                <w:numId w:val="10"/>
              </w:numPr>
              <w:pBdr>
                <w:top w:val="nil"/>
                <w:left w:val="nil"/>
                <w:bottom w:val="nil"/>
                <w:right w:val="nil"/>
                <w:between w:val="nil"/>
              </w:pBdr>
              <w:spacing w:after="0" w:line="240" w:lineRule="auto"/>
              <w:rPr>
                <w:color w:val="000000"/>
              </w:rPr>
            </w:pPr>
            <w:r>
              <w:rPr>
                <w:color w:val="000000"/>
              </w:rPr>
              <w:t>Sports</w:t>
            </w:r>
          </w:p>
          <w:p w14:paraId="29A4B05D" w14:textId="4C5F0A7D" w:rsidR="00302316" w:rsidRDefault="00360EFB">
            <w:pPr>
              <w:numPr>
                <w:ilvl w:val="0"/>
                <w:numId w:val="10"/>
              </w:numPr>
              <w:pBdr>
                <w:top w:val="nil"/>
                <w:left w:val="nil"/>
                <w:bottom w:val="nil"/>
                <w:right w:val="nil"/>
                <w:between w:val="nil"/>
              </w:pBdr>
              <w:spacing w:after="0" w:line="240" w:lineRule="auto"/>
              <w:rPr>
                <w:color w:val="000000"/>
              </w:rPr>
            </w:pPr>
            <w:r>
              <w:rPr>
                <w:color w:val="000000"/>
              </w:rPr>
              <w:t>H</w:t>
            </w:r>
            <w:r w:rsidR="00000000">
              <w:rPr>
                <w:color w:val="000000"/>
              </w:rPr>
              <w:t>obbies</w:t>
            </w:r>
          </w:p>
          <w:p w14:paraId="56504278" w14:textId="0406D88A" w:rsidR="00360EFB" w:rsidRDefault="00360EFB" w:rsidP="00360EFB">
            <w:pPr>
              <w:pBdr>
                <w:top w:val="nil"/>
                <w:left w:val="nil"/>
                <w:bottom w:val="nil"/>
                <w:right w:val="nil"/>
                <w:between w:val="nil"/>
              </w:pBdr>
              <w:spacing w:after="0" w:line="240" w:lineRule="auto"/>
              <w:rPr>
                <w:color w:val="000000"/>
              </w:rPr>
            </w:pPr>
            <w:r>
              <w:rPr>
                <w:color w:val="000000"/>
              </w:rPr>
              <w:t>Places in town &amp; transport</w:t>
            </w:r>
          </w:p>
          <w:p w14:paraId="23685F6D" w14:textId="68C06F3C" w:rsidR="00360EFB" w:rsidRDefault="00360EFB" w:rsidP="00360EFB">
            <w:pPr>
              <w:numPr>
                <w:ilvl w:val="0"/>
                <w:numId w:val="10"/>
              </w:numPr>
              <w:pBdr>
                <w:top w:val="nil"/>
                <w:left w:val="nil"/>
                <w:bottom w:val="nil"/>
                <w:right w:val="nil"/>
                <w:between w:val="nil"/>
              </w:pBdr>
              <w:spacing w:after="0" w:line="240" w:lineRule="auto"/>
              <w:rPr>
                <w:color w:val="000000"/>
              </w:rPr>
            </w:pPr>
            <w:r>
              <w:rPr>
                <w:color w:val="000000"/>
              </w:rPr>
              <w:t>Local area</w:t>
            </w:r>
          </w:p>
          <w:p w14:paraId="7621A6BF" w14:textId="032EEE11" w:rsidR="00360EFB" w:rsidRDefault="00360EFB" w:rsidP="00360EFB">
            <w:pPr>
              <w:numPr>
                <w:ilvl w:val="0"/>
                <w:numId w:val="10"/>
              </w:numPr>
              <w:pBdr>
                <w:top w:val="nil"/>
                <w:left w:val="nil"/>
                <w:bottom w:val="nil"/>
                <w:right w:val="nil"/>
                <w:between w:val="nil"/>
              </w:pBdr>
              <w:spacing w:after="0" w:line="240" w:lineRule="auto"/>
              <w:rPr>
                <w:color w:val="000000"/>
              </w:rPr>
            </w:pPr>
            <w:r>
              <w:rPr>
                <w:color w:val="000000"/>
              </w:rPr>
              <w:t>Travel</w:t>
            </w:r>
          </w:p>
          <w:p w14:paraId="4C323761" w14:textId="27E16A74" w:rsidR="00360EFB" w:rsidRDefault="00360EFB" w:rsidP="00360EFB">
            <w:pPr>
              <w:pBdr>
                <w:top w:val="nil"/>
                <w:left w:val="nil"/>
                <w:bottom w:val="nil"/>
                <w:right w:val="nil"/>
                <w:between w:val="nil"/>
              </w:pBdr>
              <w:spacing w:after="0" w:line="240" w:lineRule="auto"/>
              <w:rPr>
                <w:color w:val="000000"/>
              </w:rPr>
            </w:pPr>
            <w:r>
              <w:rPr>
                <w:color w:val="000000"/>
              </w:rPr>
              <w:t>TV &amp; film</w:t>
            </w:r>
          </w:p>
          <w:p w14:paraId="5B844BB5" w14:textId="64272219" w:rsidR="00360EFB" w:rsidRDefault="00360EFB" w:rsidP="00360EFB">
            <w:pPr>
              <w:numPr>
                <w:ilvl w:val="0"/>
                <w:numId w:val="11"/>
              </w:numPr>
              <w:pBdr>
                <w:top w:val="nil"/>
                <w:left w:val="nil"/>
                <w:bottom w:val="nil"/>
                <w:right w:val="nil"/>
                <w:between w:val="nil"/>
              </w:pBdr>
              <w:spacing w:after="0" w:line="240" w:lineRule="auto"/>
              <w:rPr>
                <w:color w:val="000000"/>
              </w:rPr>
            </w:pPr>
            <w:r>
              <w:rPr>
                <w:color w:val="000000"/>
              </w:rPr>
              <w:lastRenderedPageBreak/>
              <w:t>Tv programmes</w:t>
            </w:r>
          </w:p>
          <w:p w14:paraId="3ECD0A4B" w14:textId="09DFC68F" w:rsidR="00360EFB" w:rsidRPr="00360EFB" w:rsidRDefault="00360EFB" w:rsidP="00360EFB">
            <w:pPr>
              <w:numPr>
                <w:ilvl w:val="0"/>
                <w:numId w:val="11"/>
              </w:numPr>
              <w:pBdr>
                <w:top w:val="nil"/>
                <w:left w:val="nil"/>
                <w:bottom w:val="nil"/>
                <w:right w:val="nil"/>
                <w:between w:val="nil"/>
              </w:pBdr>
              <w:spacing w:after="0" w:line="240" w:lineRule="auto"/>
              <w:rPr>
                <w:color w:val="000000"/>
              </w:rPr>
            </w:pPr>
            <w:r>
              <w:rPr>
                <w:color w:val="000000"/>
              </w:rPr>
              <w:t>Films</w:t>
            </w:r>
          </w:p>
          <w:p w14:paraId="2E0EB8BA" w14:textId="77777777" w:rsidR="00302316" w:rsidRDefault="00000000">
            <w:pPr>
              <w:spacing w:after="0" w:line="240" w:lineRule="auto"/>
            </w:pPr>
            <w:r>
              <w:t xml:space="preserve">My school </w:t>
            </w:r>
          </w:p>
          <w:p w14:paraId="1610F9D2" w14:textId="2BC40FB0" w:rsidR="00360EFB" w:rsidRDefault="00360EFB">
            <w:pPr>
              <w:numPr>
                <w:ilvl w:val="0"/>
                <w:numId w:val="11"/>
              </w:numPr>
              <w:pBdr>
                <w:top w:val="nil"/>
                <w:left w:val="nil"/>
                <w:bottom w:val="nil"/>
                <w:right w:val="nil"/>
                <w:between w:val="nil"/>
              </w:pBdr>
              <w:spacing w:after="0" w:line="240" w:lineRule="auto"/>
              <w:rPr>
                <w:color w:val="000000"/>
              </w:rPr>
            </w:pPr>
            <w:r>
              <w:rPr>
                <w:color w:val="000000"/>
              </w:rPr>
              <w:t xml:space="preserve">School descriptions </w:t>
            </w:r>
          </w:p>
          <w:p w14:paraId="14C8194B" w14:textId="29147702" w:rsidR="00302316" w:rsidRPr="00360EFB" w:rsidRDefault="00360EFB" w:rsidP="00360EFB">
            <w:pPr>
              <w:numPr>
                <w:ilvl w:val="0"/>
                <w:numId w:val="11"/>
              </w:numPr>
              <w:pBdr>
                <w:top w:val="nil"/>
                <w:left w:val="nil"/>
                <w:bottom w:val="nil"/>
                <w:right w:val="nil"/>
                <w:between w:val="nil"/>
              </w:pBdr>
              <w:spacing w:after="0" w:line="240" w:lineRule="auto"/>
              <w:rPr>
                <w:color w:val="000000"/>
              </w:rPr>
            </w:pPr>
            <w:r>
              <w:rPr>
                <w:color w:val="000000"/>
              </w:rPr>
              <w:t>S</w:t>
            </w:r>
            <w:r w:rsidR="00000000">
              <w:rPr>
                <w:color w:val="000000"/>
              </w:rPr>
              <w:t>ubjects</w:t>
            </w:r>
          </w:p>
          <w:p w14:paraId="6BB24CAA" w14:textId="5700AC20" w:rsidR="00360EFB" w:rsidRDefault="00360EFB" w:rsidP="00360EFB">
            <w:pPr>
              <w:pBdr>
                <w:top w:val="nil"/>
                <w:left w:val="nil"/>
                <w:bottom w:val="nil"/>
                <w:right w:val="nil"/>
                <w:between w:val="nil"/>
              </w:pBdr>
              <w:spacing w:after="0" w:line="240" w:lineRule="auto"/>
              <w:rPr>
                <w:color w:val="000000"/>
              </w:rPr>
            </w:pPr>
            <w:r>
              <w:rPr>
                <w:color w:val="000000"/>
              </w:rPr>
              <w:t>Holidays</w:t>
            </w:r>
          </w:p>
          <w:p w14:paraId="66C07E0C" w14:textId="47A47094" w:rsidR="00360EFB" w:rsidRDefault="00360EFB" w:rsidP="00360EFB">
            <w:pPr>
              <w:numPr>
                <w:ilvl w:val="0"/>
                <w:numId w:val="11"/>
              </w:numPr>
              <w:pBdr>
                <w:top w:val="nil"/>
                <w:left w:val="nil"/>
                <w:bottom w:val="nil"/>
                <w:right w:val="nil"/>
                <w:between w:val="nil"/>
              </w:pBdr>
              <w:spacing w:after="0" w:line="240" w:lineRule="auto"/>
              <w:rPr>
                <w:color w:val="000000"/>
              </w:rPr>
            </w:pPr>
            <w:r>
              <w:rPr>
                <w:color w:val="000000"/>
              </w:rPr>
              <w:t>Travel plans</w:t>
            </w:r>
          </w:p>
          <w:p w14:paraId="5B7F21E5" w14:textId="08C4A687" w:rsidR="00302316" w:rsidRPr="000B535E" w:rsidRDefault="00360EFB" w:rsidP="000B535E">
            <w:pPr>
              <w:numPr>
                <w:ilvl w:val="0"/>
                <w:numId w:val="11"/>
              </w:numPr>
              <w:pBdr>
                <w:top w:val="nil"/>
                <w:left w:val="nil"/>
                <w:bottom w:val="nil"/>
                <w:right w:val="nil"/>
                <w:between w:val="nil"/>
              </w:pBdr>
              <w:spacing w:after="0" w:line="240" w:lineRule="auto"/>
              <w:rPr>
                <w:color w:val="000000"/>
              </w:rPr>
            </w:pPr>
            <w:r>
              <w:rPr>
                <w:color w:val="000000"/>
              </w:rPr>
              <w:t>Dream holiday</w:t>
            </w:r>
          </w:p>
        </w:tc>
        <w:tc>
          <w:tcPr>
            <w:tcW w:w="6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42B41" w14:textId="77777777" w:rsidR="00302316" w:rsidRDefault="00000000">
            <w:pPr>
              <w:spacing w:after="0" w:line="240" w:lineRule="auto"/>
            </w:pPr>
            <w:r>
              <w:lastRenderedPageBreak/>
              <w:t xml:space="preserve">Building on KS2 knowledge for some and creating the foundations for others, pupils revisit or are introduced to topics intrinsically linked to them. They develop an understanding of phonics and foster a passion for L2 acquisition through the chunking of language which in turn reduces cognitive overload. Coverage of the four skills across a breadth of three tenses allow for pupils to develop quickly and be able to communicate effectively.  By establishing a range of opinion phrases, connectives and reasons, pupils are able to express themselves in the areas they are passionate about. Pupils flourish in a curriculum underpinned by research-led Conti practice that focuses on automaticity </w:t>
            </w:r>
            <w:r>
              <w:lastRenderedPageBreak/>
              <w:t xml:space="preserve">through repeated practice. Teachers nurture a ‘can do’ attitude towards language learning with flooded input and focus on listening and speaking skills.        </w:t>
            </w:r>
          </w:p>
        </w:tc>
      </w:tr>
      <w:tr w:rsidR="00302316" w14:paraId="467428CF" w14:textId="77777777">
        <w:trPr>
          <w:trHeight w:val="848"/>
        </w:trPr>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1AC75" w14:textId="77777777" w:rsidR="00302316" w:rsidRDefault="00302316">
            <w:pPr>
              <w:spacing w:after="0" w:line="240" w:lineRule="auto"/>
            </w:pPr>
          </w:p>
          <w:p w14:paraId="1631BC7A" w14:textId="77777777" w:rsidR="00302316" w:rsidRDefault="00000000">
            <w:pPr>
              <w:spacing w:after="0" w:line="240" w:lineRule="auto"/>
              <w:jc w:val="center"/>
            </w:pPr>
            <w:r>
              <w:rPr>
                <w:b/>
                <w:i/>
                <w:color w:val="000000"/>
              </w:rPr>
              <w:t>8</w:t>
            </w: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86219" w14:textId="1B94D688" w:rsidR="00302316" w:rsidRDefault="00360EFB">
            <w:pPr>
              <w:spacing w:after="0" w:line="240" w:lineRule="auto"/>
            </w:pPr>
            <w:r>
              <w:t>Relationships &amp; Role models</w:t>
            </w:r>
          </w:p>
          <w:p w14:paraId="2C114AC4" w14:textId="644057AD" w:rsidR="00302316" w:rsidRDefault="00360EFB">
            <w:pPr>
              <w:numPr>
                <w:ilvl w:val="0"/>
                <w:numId w:val="12"/>
              </w:numPr>
              <w:pBdr>
                <w:top w:val="nil"/>
                <w:left w:val="nil"/>
                <w:bottom w:val="nil"/>
                <w:right w:val="nil"/>
                <w:between w:val="nil"/>
              </w:pBdr>
              <w:spacing w:after="0" w:line="240" w:lineRule="auto"/>
              <w:rPr>
                <w:color w:val="000000"/>
              </w:rPr>
            </w:pPr>
            <w:r>
              <w:rPr>
                <w:color w:val="000000"/>
              </w:rPr>
              <w:t>Best friends</w:t>
            </w:r>
          </w:p>
          <w:p w14:paraId="4D629968" w14:textId="69228747" w:rsidR="00360EFB" w:rsidRDefault="00360EFB">
            <w:pPr>
              <w:numPr>
                <w:ilvl w:val="0"/>
                <w:numId w:val="12"/>
              </w:numPr>
              <w:pBdr>
                <w:top w:val="nil"/>
                <w:left w:val="nil"/>
                <w:bottom w:val="nil"/>
                <w:right w:val="nil"/>
                <w:between w:val="nil"/>
              </w:pBdr>
              <w:spacing w:after="0" w:line="240" w:lineRule="auto"/>
              <w:rPr>
                <w:color w:val="000000"/>
              </w:rPr>
            </w:pPr>
            <w:r>
              <w:rPr>
                <w:color w:val="000000"/>
              </w:rPr>
              <w:t>Family &amp; role models</w:t>
            </w:r>
          </w:p>
          <w:p w14:paraId="2E6DF907" w14:textId="29834B06" w:rsidR="00302316" w:rsidRDefault="00360EFB">
            <w:pPr>
              <w:spacing w:after="0" w:line="240" w:lineRule="auto"/>
            </w:pPr>
            <w:r>
              <w:t>Food &amp; Drink</w:t>
            </w:r>
          </w:p>
          <w:p w14:paraId="382F1EC3" w14:textId="73A114AD" w:rsidR="00302316" w:rsidRDefault="00360EFB">
            <w:pPr>
              <w:numPr>
                <w:ilvl w:val="0"/>
                <w:numId w:val="13"/>
              </w:numPr>
              <w:pBdr>
                <w:top w:val="nil"/>
                <w:left w:val="nil"/>
                <w:bottom w:val="nil"/>
                <w:right w:val="nil"/>
                <w:between w:val="nil"/>
              </w:pBdr>
              <w:spacing w:after="0" w:line="240" w:lineRule="auto"/>
              <w:rPr>
                <w:color w:val="000000"/>
              </w:rPr>
            </w:pPr>
            <w:r>
              <w:rPr>
                <w:color w:val="000000"/>
              </w:rPr>
              <w:t>Food and drink</w:t>
            </w:r>
          </w:p>
          <w:p w14:paraId="5DA3D3D0" w14:textId="73EF8FD1" w:rsidR="00360EFB" w:rsidRDefault="00360EFB">
            <w:pPr>
              <w:numPr>
                <w:ilvl w:val="0"/>
                <w:numId w:val="13"/>
              </w:numPr>
              <w:pBdr>
                <w:top w:val="nil"/>
                <w:left w:val="nil"/>
                <w:bottom w:val="nil"/>
                <w:right w:val="nil"/>
                <w:between w:val="nil"/>
              </w:pBdr>
              <w:spacing w:after="0" w:line="240" w:lineRule="auto"/>
              <w:rPr>
                <w:color w:val="000000"/>
              </w:rPr>
            </w:pPr>
            <w:r>
              <w:rPr>
                <w:color w:val="000000"/>
              </w:rPr>
              <w:t>Healthy lifestyle</w:t>
            </w:r>
          </w:p>
          <w:p w14:paraId="02BBDE29" w14:textId="4E927F0B" w:rsidR="00302316" w:rsidRDefault="00360EFB">
            <w:pPr>
              <w:spacing w:after="0" w:line="240" w:lineRule="auto"/>
            </w:pPr>
            <w:r>
              <w:t>Shopping</w:t>
            </w:r>
          </w:p>
          <w:p w14:paraId="70C77CDF" w14:textId="77777777" w:rsidR="00302316" w:rsidRDefault="00360EFB">
            <w:pPr>
              <w:numPr>
                <w:ilvl w:val="0"/>
                <w:numId w:val="14"/>
              </w:numPr>
              <w:pBdr>
                <w:top w:val="nil"/>
                <w:left w:val="nil"/>
                <w:bottom w:val="nil"/>
                <w:right w:val="nil"/>
                <w:between w:val="nil"/>
              </w:pBdr>
              <w:spacing w:after="0" w:line="240" w:lineRule="auto"/>
            </w:pPr>
            <w:r>
              <w:t>Shopping</w:t>
            </w:r>
          </w:p>
          <w:p w14:paraId="32F95C0D" w14:textId="77777777" w:rsidR="00360EFB" w:rsidRDefault="00360EFB">
            <w:pPr>
              <w:numPr>
                <w:ilvl w:val="0"/>
                <w:numId w:val="14"/>
              </w:numPr>
              <w:pBdr>
                <w:top w:val="nil"/>
                <w:left w:val="nil"/>
                <w:bottom w:val="nil"/>
                <w:right w:val="nil"/>
                <w:between w:val="nil"/>
              </w:pBdr>
              <w:spacing w:after="0" w:line="240" w:lineRule="auto"/>
            </w:pPr>
            <w:r>
              <w:t>Groceries</w:t>
            </w:r>
          </w:p>
          <w:p w14:paraId="67BFC58D" w14:textId="77777777" w:rsidR="00360EFB" w:rsidRDefault="00360EFB" w:rsidP="00360EFB">
            <w:pPr>
              <w:pBdr>
                <w:top w:val="nil"/>
                <w:left w:val="nil"/>
                <w:bottom w:val="nil"/>
                <w:right w:val="nil"/>
                <w:between w:val="nil"/>
              </w:pBdr>
              <w:spacing w:after="0" w:line="240" w:lineRule="auto"/>
            </w:pPr>
            <w:r>
              <w:t>Music</w:t>
            </w:r>
          </w:p>
          <w:p w14:paraId="67878422" w14:textId="494721DB" w:rsidR="00360EFB" w:rsidRDefault="00360EFB" w:rsidP="00360EFB">
            <w:pPr>
              <w:numPr>
                <w:ilvl w:val="0"/>
                <w:numId w:val="14"/>
              </w:numPr>
              <w:pBdr>
                <w:top w:val="nil"/>
                <w:left w:val="nil"/>
                <w:bottom w:val="nil"/>
                <w:right w:val="nil"/>
                <w:between w:val="nil"/>
              </w:pBdr>
              <w:spacing w:after="0" w:line="240" w:lineRule="auto"/>
            </w:pPr>
            <w:r>
              <w:t>Music</w:t>
            </w:r>
          </w:p>
          <w:p w14:paraId="70561FAD" w14:textId="68A66769" w:rsidR="00360EFB" w:rsidRDefault="00360EFB" w:rsidP="00360EFB">
            <w:pPr>
              <w:numPr>
                <w:ilvl w:val="0"/>
                <w:numId w:val="14"/>
              </w:numPr>
              <w:pBdr>
                <w:top w:val="nil"/>
                <w:left w:val="nil"/>
                <w:bottom w:val="nil"/>
                <w:right w:val="nil"/>
                <w:between w:val="nil"/>
              </w:pBdr>
              <w:spacing w:after="0" w:line="240" w:lineRule="auto"/>
            </w:pPr>
            <w:r>
              <w:t>Festivals</w:t>
            </w:r>
          </w:p>
          <w:p w14:paraId="12C8D9AD" w14:textId="543817D5" w:rsidR="00360EFB" w:rsidRDefault="00360EFB" w:rsidP="00360EFB">
            <w:pPr>
              <w:pBdr>
                <w:top w:val="nil"/>
                <w:left w:val="nil"/>
                <w:bottom w:val="nil"/>
                <w:right w:val="nil"/>
                <w:between w:val="nil"/>
              </w:pBdr>
              <w:spacing w:after="0" w:line="240" w:lineRule="auto"/>
            </w:pPr>
            <w:r>
              <w:t xml:space="preserve">Future plans &amp; opportunities </w:t>
            </w:r>
          </w:p>
          <w:p w14:paraId="259CF7CC" w14:textId="1458D930" w:rsidR="00360EFB" w:rsidRDefault="00360EFB" w:rsidP="00360EFB">
            <w:pPr>
              <w:numPr>
                <w:ilvl w:val="0"/>
                <w:numId w:val="14"/>
              </w:numPr>
              <w:pBdr>
                <w:top w:val="nil"/>
                <w:left w:val="nil"/>
                <w:bottom w:val="nil"/>
                <w:right w:val="nil"/>
                <w:between w:val="nil"/>
              </w:pBdr>
              <w:spacing w:after="0" w:line="240" w:lineRule="auto"/>
            </w:pPr>
            <w:r>
              <w:t>Studies</w:t>
            </w:r>
          </w:p>
          <w:p w14:paraId="557B8196" w14:textId="77777777" w:rsidR="00360EFB" w:rsidRDefault="00360EFB" w:rsidP="00360EFB">
            <w:pPr>
              <w:numPr>
                <w:ilvl w:val="0"/>
                <w:numId w:val="14"/>
              </w:numPr>
              <w:pBdr>
                <w:top w:val="nil"/>
                <w:left w:val="nil"/>
                <w:bottom w:val="nil"/>
                <w:right w:val="nil"/>
                <w:between w:val="nil"/>
              </w:pBdr>
              <w:spacing w:after="0" w:line="240" w:lineRule="auto"/>
            </w:pPr>
            <w:r>
              <w:t>Travel &amp; family plans</w:t>
            </w:r>
          </w:p>
          <w:p w14:paraId="0BD714B4" w14:textId="77777777" w:rsidR="00E61D0A" w:rsidRDefault="00E61D0A" w:rsidP="00E61D0A">
            <w:pPr>
              <w:pBdr>
                <w:top w:val="nil"/>
                <w:left w:val="nil"/>
                <w:bottom w:val="nil"/>
                <w:right w:val="nil"/>
                <w:between w:val="nil"/>
              </w:pBdr>
              <w:spacing w:after="0" w:line="240" w:lineRule="auto"/>
            </w:pPr>
            <w:r>
              <w:t>Tourist attractions</w:t>
            </w:r>
          </w:p>
          <w:p w14:paraId="4429217D" w14:textId="075F3D68" w:rsidR="00E61D0A" w:rsidRDefault="00E61D0A" w:rsidP="00E61D0A">
            <w:pPr>
              <w:numPr>
                <w:ilvl w:val="0"/>
                <w:numId w:val="14"/>
              </w:numPr>
              <w:pBdr>
                <w:top w:val="nil"/>
                <w:left w:val="nil"/>
                <w:bottom w:val="nil"/>
                <w:right w:val="nil"/>
                <w:between w:val="nil"/>
              </w:pBdr>
              <w:spacing w:after="0" w:line="240" w:lineRule="auto"/>
            </w:pPr>
            <w:r>
              <w:t>A visit abroad</w:t>
            </w:r>
          </w:p>
          <w:p w14:paraId="78F69086" w14:textId="050BF2DE" w:rsidR="00E61D0A" w:rsidRDefault="00E61D0A" w:rsidP="00E61D0A">
            <w:pPr>
              <w:numPr>
                <w:ilvl w:val="0"/>
                <w:numId w:val="14"/>
              </w:numPr>
              <w:pBdr>
                <w:top w:val="nil"/>
                <w:left w:val="nil"/>
                <w:bottom w:val="nil"/>
                <w:right w:val="nil"/>
                <w:between w:val="nil"/>
              </w:pBdr>
              <w:spacing w:after="0" w:line="240" w:lineRule="auto"/>
            </w:pPr>
            <w:r>
              <w:t>Asking for directions</w:t>
            </w:r>
          </w:p>
          <w:p w14:paraId="4E043639" w14:textId="1B2BD0C2" w:rsidR="00E61D0A" w:rsidRDefault="00E61D0A" w:rsidP="00E61D0A">
            <w:pPr>
              <w:pBdr>
                <w:top w:val="nil"/>
                <w:left w:val="nil"/>
                <w:bottom w:val="nil"/>
                <w:right w:val="nil"/>
                <w:between w:val="nil"/>
              </w:pBdr>
              <w:spacing w:after="0" w:line="240" w:lineRule="auto"/>
            </w:pPr>
          </w:p>
        </w:tc>
        <w:tc>
          <w:tcPr>
            <w:tcW w:w="6732" w:type="dxa"/>
            <w:vMerge w:val="restart"/>
            <w:tcBorders>
              <w:top w:val="single" w:sz="4" w:space="0" w:color="000000"/>
              <w:left w:val="single" w:sz="4" w:space="0" w:color="000000"/>
              <w:right w:val="single" w:sz="4" w:space="0" w:color="000000"/>
            </w:tcBorders>
            <w:vAlign w:val="center"/>
          </w:tcPr>
          <w:p w14:paraId="12A0FE6E" w14:textId="77777777" w:rsidR="00302316" w:rsidRDefault="00000000">
            <w:pPr>
              <w:spacing w:after="0" w:line="240" w:lineRule="auto"/>
            </w:pPr>
            <w:r>
              <w:t xml:space="preserve">KS3 pupils continue their success from Year 7 into Years 8 and 9 where they develop and strengthen their use of language. Competency across the three pillars of language learning (grammar, phonics and vocabulary) is fortified as pupils procure more diverse lexicons and begin to use more complex structures. Pupils gain further confidence in their abilities to communicate in the language with further development of their phonics. Furthermore, the E.P.I method of instruction allows for pupils to produce language with automaticity and their use of language becomes procedural. Their understanding of the wider world develops as they look at locations outside of the UK and develop an interest in travel. They develop an appreciation for the wider world and broaden their horizons. Pupils are also given the opportunity to reflect on their own life choices and consider their wellbeing, relationships and place within their communities. </w:t>
            </w:r>
          </w:p>
          <w:p w14:paraId="454D6DA5" w14:textId="77777777" w:rsidR="00302316" w:rsidRDefault="00302316">
            <w:pPr>
              <w:spacing w:after="0" w:line="240" w:lineRule="auto"/>
            </w:pPr>
          </w:p>
        </w:tc>
      </w:tr>
      <w:tr w:rsidR="00302316" w14:paraId="04970B82" w14:textId="77777777">
        <w:trPr>
          <w:trHeight w:val="804"/>
        </w:trPr>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E6D2E" w14:textId="77777777" w:rsidR="00302316" w:rsidRDefault="00302316">
            <w:pPr>
              <w:spacing w:after="0" w:line="240" w:lineRule="auto"/>
            </w:pPr>
          </w:p>
          <w:p w14:paraId="68BF71B3" w14:textId="77777777" w:rsidR="00302316" w:rsidRDefault="00000000">
            <w:pPr>
              <w:spacing w:after="0" w:line="240" w:lineRule="auto"/>
              <w:jc w:val="center"/>
            </w:pPr>
            <w:r>
              <w:rPr>
                <w:b/>
                <w:i/>
                <w:color w:val="000000"/>
              </w:rPr>
              <w:t>9</w:t>
            </w: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C0C3" w14:textId="4F11F88A" w:rsidR="00302316" w:rsidRDefault="00E61D0A">
            <w:pPr>
              <w:spacing w:after="0" w:line="240" w:lineRule="auto"/>
            </w:pPr>
            <w:r>
              <w:t>Wellbeing</w:t>
            </w:r>
          </w:p>
          <w:p w14:paraId="1A2A1F98" w14:textId="5152F7CD" w:rsidR="00302316" w:rsidRDefault="00E61D0A">
            <w:pPr>
              <w:numPr>
                <w:ilvl w:val="0"/>
                <w:numId w:val="15"/>
              </w:numPr>
              <w:pBdr>
                <w:top w:val="nil"/>
                <w:left w:val="nil"/>
                <w:bottom w:val="nil"/>
                <w:right w:val="nil"/>
                <w:between w:val="nil"/>
              </w:pBdr>
              <w:spacing w:after="0" w:line="240" w:lineRule="auto"/>
              <w:rPr>
                <w:color w:val="000000"/>
              </w:rPr>
            </w:pPr>
            <w:r>
              <w:rPr>
                <w:color w:val="000000"/>
              </w:rPr>
              <w:t>Daily routine</w:t>
            </w:r>
          </w:p>
          <w:p w14:paraId="571490D8" w14:textId="094A88DD" w:rsidR="00E61D0A" w:rsidRDefault="00E61D0A">
            <w:pPr>
              <w:numPr>
                <w:ilvl w:val="0"/>
                <w:numId w:val="15"/>
              </w:numPr>
              <w:pBdr>
                <w:top w:val="nil"/>
                <w:left w:val="nil"/>
                <w:bottom w:val="nil"/>
                <w:right w:val="nil"/>
                <w:between w:val="nil"/>
              </w:pBdr>
              <w:spacing w:after="0" w:line="240" w:lineRule="auto"/>
              <w:rPr>
                <w:color w:val="000000"/>
              </w:rPr>
            </w:pPr>
            <w:r>
              <w:rPr>
                <w:color w:val="000000"/>
              </w:rPr>
              <w:t>Illness &amp; accidents</w:t>
            </w:r>
          </w:p>
          <w:p w14:paraId="5D0AC4E3" w14:textId="5DCD6DC3" w:rsidR="00302316" w:rsidRDefault="00E61D0A">
            <w:pPr>
              <w:spacing w:after="0" w:line="240" w:lineRule="auto"/>
            </w:pPr>
            <w:r>
              <w:t>Environmental &amp; social issues</w:t>
            </w:r>
          </w:p>
          <w:p w14:paraId="01301AED" w14:textId="3F36C937" w:rsidR="00302316" w:rsidRDefault="00E61D0A">
            <w:pPr>
              <w:numPr>
                <w:ilvl w:val="0"/>
                <w:numId w:val="2"/>
              </w:numPr>
              <w:pBdr>
                <w:top w:val="nil"/>
                <w:left w:val="nil"/>
                <w:bottom w:val="nil"/>
                <w:right w:val="nil"/>
                <w:between w:val="nil"/>
              </w:pBdr>
              <w:spacing w:after="0" w:line="240" w:lineRule="auto"/>
              <w:rPr>
                <w:color w:val="000000"/>
              </w:rPr>
            </w:pPr>
            <w:r>
              <w:rPr>
                <w:color w:val="000000"/>
              </w:rPr>
              <w:t>Local &amp; global problems</w:t>
            </w:r>
          </w:p>
          <w:p w14:paraId="79EA138A" w14:textId="58E1605B" w:rsidR="00302316" w:rsidRPr="00E61D0A" w:rsidRDefault="00E61D0A" w:rsidP="00E61D0A">
            <w:pPr>
              <w:numPr>
                <w:ilvl w:val="0"/>
                <w:numId w:val="2"/>
              </w:numPr>
              <w:pBdr>
                <w:top w:val="nil"/>
                <w:left w:val="nil"/>
                <w:bottom w:val="nil"/>
                <w:right w:val="nil"/>
                <w:between w:val="nil"/>
              </w:pBdr>
              <w:spacing w:after="0" w:line="240" w:lineRule="auto"/>
              <w:rPr>
                <w:color w:val="000000"/>
              </w:rPr>
            </w:pPr>
            <w:r>
              <w:rPr>
                <w:color w:val="000000"/>
              </w:rPr>
              <w:t>Solutions</w:t>
            </w:r>
            <w:r w:rsidR="00000000" w:rsidRPr="00E61D0A">
              <w:rPr>
                <w:color w:val="000000"/>
              </w:rPr>
              <w:t xml:space="preserve"> </w:t>
            </w:r>
          </w:p>
          <w:p w14:paraId="23FC99F2" w14:textId="04AFF4C2" w:rsidR="00302316" w:rsidRDefault="00E61D0A">
            <w:pPr>
              <w:spacing w:after="0" w:line="240" w:lineRule="auto"/>
            </w:pPr>
            <w:r>
              <w:t>Social media &amp; gaming</w:t>
            </w:r>
          </w:p>
          <w:p w14:paraId="2CE83996" w14:textId="34E426F0" w:rsidR="00302316" w:rsidRDefault="00E61D0A">
            <w:pPr>
              <w:numPr>
                <w:ilvl w:val="0"/>
                <w:numId w:val="3"/>
              </w:numPr>
              <w:pBdr>
                <w:top w:val="nil"/>
                <w:left w:val="nil"/>
                <w:bottom w:val="nil"/>
                <w:right w:val="nil"/>
                <w:between w:val="nil"/>
              </w:pBdr>
              <w:spacing w:after="0" w:line="240" w:lineRule="auto"/>
              <w:rPr>
                <w:color w:val="000000"/>
              </w:rPr>
            </w:pPr>
            <w:r>
              <w:rPr>
                <w:color w:val="000000"/>
              </w:rPr>
              <w:t>Online life</w:t>
            </w:r>
          </w:p>
          <w:p w14:paraId="08609AED" w14:textId="14F4A448" w:rsidR="00E61D0A" w:rsidRDefault="00E61D0A">
            <w:pPr>
              <w:numPr>
                <w:ilvl w:val="0"/>
                <w:numId w:val="3"/>
              </w:numPr>
              <w:pBdr>
                <w:top w:val="nil"/>
                <w:left w:val="nil"/>
                <w:bottom w:val="nil"/>
                <w:right w:val="nil"/>
                <w:between w:val="nil"/>
              </w:pBdr>
              <w:spacing w:after="0" w:line="240" w:lineRule="auto"/>
              <w:rPr>
                <w:color w:val="000000"/>
              </w:rPr>
            </w:pPr>
            <w:r>
              <w:rPr>
                <w:color w:val="000000"/>
              </w:rPr>
              <w:t>Videogames &amp; hobbies</w:t>
            </w:r>
          </w:p>
          <w:p w14:paraId="5FE1E154" w14:textId="20C40F64" w:rsidR="00E61D0A" w:rsidRDefault="00E61D0A" w:rsidP="00E61D0A">
            <w:pPr>
              <w:pBdr>
                <w:top w:val="nil"/>
                <w:left w:val="nil"/>
                <w:bottom w:val="nil"/>
                <w:right w:val="nil"/>
                <w:between w:val="nil"/>
              </w:pBdr>
              <w:spacing w:after="0" w:line="240" w:lineRule="auto"/>
              <w:rPr>
                <w:color w:val="000000"/>
              </w:rPr>
            </w:pPr>
            <w:r>
              <w:rPr>
                <w:color w:val="000000"/>
              </w:rPr>
              <w:t>Work</w:t>
            </w:r>
          </w:p>
          <w:p w14:paraId="1B80B93C" w14:textId="77777777"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Family jobs</w:t>
            </w:r>
          </w:p>
          <w:p w14:paraId="344EFC9A" w14:textId="77777777"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Future jobs</w:t>
            </w:r>
          </w:p>
          <w:p w14:paraId="43FE4BBB" w14:textId="77777777" w:rsidR="00302316" w:rsidRDefault="00E61D0A" w:rsidP="00E61D0A">
            <w:pPr>
              <w:pBdr>
                <w:top w:val="nil"/>
                <w:left w:val="nil"/>
                <w:bottom w:val="nil"/>
                <w:right w:val="nil"/>
                <w:between w:val="nil"/>
              </w:pBdr>
              <w:spacing w:after="0" w:line="240" w:lineRule="auto"/>
              <w:rPr>
                <w:color w:val="000000"/>
              </w:rPr>
            </w:pPr>
            <w:r>
              <w:rPr>
                <w:color w:val="000000"/>
              </w:rPr>
              <w:t>Holiday accommodation</w:t>
            </w:r>
          </w:p>
          <w:p w14:paraId="31FA4B41" w14:textId="1AE9CB61"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Reviews</w:t>
            </w:r>
          </w:p>
          <w:p w14:paraId="34583FA1" w14:textId="5BAB8602"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Dream accommodation</w:t>
            </w:r>
          </w:p>
          <w:p w14:paraId="2295867E" w14:textId="004DA128" w:rsidR="00E61D0A" w:rsidRDefault="00E61D0A" w:rsidP="00E61D0A">
            <w:pPr>
              <w:pBdr>
                <w:top w:val="nil"/>
                <w:left w:val="nil"/>
                <w:bottom w:val="nil"/>
                <w:right w:val="nil"/>
                <w:between w:val="nil"/>
              </w:pBdr>
              <w:spacing w:after="0" w:line="240" w:lineRule="auto"/>
            </w:pPr>
            <w:r w:rsidRPr="00E61D0A">
              <w:t>GCSE: Module 1: ¡Diviértete!</w:t>
            </w:r>
          </w:p>
          <w:p w14:paraId="74CEBF01" w14:textId="005BF9AB"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Online life &amp; free time</w:t>
            </w:r>
          </w:p>
          <w:p w14:paraId="1B2BCCC3" w14:textId="22099D06" w:rsidR="00E61D0A" w:rsidRDefault="00E61D0A" w:rsidP="00E61D0A">
            <w:pPr>
              <w:numPr>
                <w:ilvl w:val="0"/>
                <w:numId w:val="3"/>
              </w:numPr>
              <w:pBdr>
                <w:top w:val="nil"/>
                <w:left w:val="nil"/>
                <w:bottom w:val="nil"/>
                <w:right w:val="nil"/>
                <w:between w:val="nil"/>
              </w:pBdr>
              <w:spacing w:after="0" w:line="240" w:lineRule="auto"/>
              <w:rPr>
                <w:color w:val="000000"/>
              </w:rPr>
            </w:pPr>
            <w:r>
              <w:rPr>
                <w:color w:val="000000"/>
              </w:rPr>
              <w:t>Plans</w:t>
            </w:r>
          </w:p>
          <w:p w14:paraId="63F60967" w14:textId="7B280472" w:rsidR="00E61D0A" w:rsidRDefault="00E61D0A" w:rsidP="00E61D0A">
            <w:pPr>
              <w:pBdr>
                <w:top w:val="nil"/>
                <w:left w:val="nil"/>
                <w:bottom w:val="nil"/>
                <w:right w:val="nil"/>
                <w:between w:val="nil"/>
              </w:pBdr>
              <w:spacing w:after="0" w:line="240" w:lineRule="auto"/>
            </w:pPr>
          </w:p>
        </w:tc>
        <w:tc>
          <w:tcPr>
            <w:tcW w:w="6732" w:type="dxa"/>
            <w:vMerge/>
            <w:tcBorders>
              <w:top w:val="single" w:sz="4" w:space="0" w:color="000000"/>
              <w:left w:val="single" w:sz="4" w:space="0" w:color="000000"/>
              <w:right w:val="single" w:sz="4" w:space="0" w:color="000000"/>
            </w:tcBorders>
            <w:vAlign w:val="center"/>
          </w:tcPr>
          <w:p w14:paraId="70D3B36B" w14:textId="77777777" w:rsidR="00302316" w:rsidRDefault="00302316">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302316" w14:paraId="1CFE1AA0" w14:textId="77777777">
        <w:trPr>
          <w:trHeight w:val="916"/>
        </w:trPr>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1229D" w14:textId="77777777" w:rsidR="00302316" w:rsidRDefault="00302316">
            <w:pPr>
              <w:spacing w:after="0" w:line="240" w:lineRule="auto"/>
            </w:pPr>
          </w:p>
          <w:p w14:paraId="0DB9B735" w14:textId="77777777" w:rsidR="00302316" w:rsidRDefault="00000000">
            <w:pPr>
              <w:spacing w:after="0" w:line="240" w:lineRule="auto"/>
              <w:jc w:val="center"/>
            </w:pPr>
            <w:r>
              <w:rPr>
                <w:b/>
                <w:i/>
                <w:color w:val="000000"/>
              </w:rPr>
              <w:t>10</w:t>
            </w: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61B63" w14:textId="67C61D1A" w:rsidR="00302316" w:rsidRDefault="00E61D0A">
            <w:pPr>
              <w:spacing w:after="0" w:line="240" w:lineRule="auto"/>
            </w:pPr>
            <w:r>
              <w:t>Travel</w:t>
            </w:r>
          </w:p>
          <w:p w14:paraId="165CC692" w14:textId="12754DC9" w:rsidR="00302316" w:rsidRDefault="00E61D0A">
            <w:pPr>
              <w:numPr>
                <w:ilvl w:val="0"/>
                <w:numId w:val="4"/>
              </w:numPr>
              <w:pBdr>
                <w:top w:val="nil"/>
                <w:left w:val="nil"/>
                <w:bottom w:val="nil"/>
                <w:right w:val="nil"/>
                <w:between w:val="nil"/>
              </w:pBdr>
              <w:spacing w:after="0" w:line="240" w:lineRule="auto"/>
              <w:rPr>
                <w:color w:val="000000"/>
              </w:rPr>
            </w:pPr>
            <w:r>
              <w:rPr>
                <w:color w:val="000000"/>
              </w:rPr>
              <w:t>Travel plans</w:t>
            </w:r>
          </w:p>
          <w:p w14:paraId="62649AEF" w14:textId="63BDF388" w:rsidR="00E61D0A" w:rsidRDefault="00E61D0A">
            <w:pPr>
              <w:numPr>
                <w:ilvl w:val="0"/>
                <w:numId w:val="4"/>
              </w:numPr>
              <w:pBdr>
                <w:top w:val="nil"/>
                <w:left w:val="nil"/>
                <w:bottom w:val="nil"/>
                <w:right w:val="nil"/>
                <w:between w:val="nil"/>
              </w:pBdr>
              <w:spacing w:after="0" w:line="240" w:lineRule="auto"/>
              <w:rPr>
                <w:color w:val="000000"/>
              </w:rPr>
            </w:pPr>
            <w:r>
              <w:rPr>
                <w:color w:val="000000"/>
              </w:rPr>
              <w:t>Spanish speaking world</w:t>
            </w:r>
          </w:p>
          <w:p w14:paraId="42C54AE6" w14:textId="72BF0BFE" w:rsidR="00E61D0A" w:rsidRDefault="00E61D0A">
            <w:pPr>
              <w:numPr>
                <w:ilvl w:val="0"/>
                <w:numId w:val="4"/>
              </w:numPr>
              <w:pBdr>
                <w:top w:val="nil"/>
                <w:left w:val="nil"/>
                <w:bottom w:val="nil"/>
                <w:right w:val="nil"/>
                <w:between w:val="nil"/>
              </w:pBdr>
              <w:spacing w:after="0" w:line="240" w:lineRule="auto"/>
              <w:rPr>
                <w:color w:val="000000"/>
              </w:rPr>
            </w:pPr>
            <w:r>
              <w:rPr>
                <w:color w:val="000000"/>
              </w:rPr>
              <w:t>Holidays</w:t>
            </w:r>
          </w:p>
          <w:p w14:paraId="003A87D7" w14:textId="2206D8D5" w:rsidR="00302316" w:rsidRDefault="00E61D0A">
            <w:pPr>
              <w:spacing w:after="0" w:line="240" w:lineRule="auto"/>
            </w:pPr>
            <w:r>
              <w:t>My world</w:t>
            </w:r>
          </w:p>
          <w:p w14:paraId="4023D8C1" w14:textId="1D36AF62" w:rsidR="00302316" w:rsidRDefault="00E61D0A">
            <w:pPr>
              <w:numPr>
                <w:ilvl w:val="0"/>
                <w:numId w:val="5"/>
              </w:numPr>
              <w:pBdr>
                <w:top w:val="nil"/>
                <w:left w:val="nil"/>
                <w:bottom w:val="nil"/>
                <w:right w:val="nil"/>
                <w:between w:val="nil"/>
              </w:pBdr>
              <w:spacing w:after="0" w:line="240" w:lineRule="auto"/>
              <w:rPr>
                <w:color w:val="000000"/>
              </w:rPr>
            </w:pPr>
            <w:r>
              <w:rPr>
                <w:color w:val="000000"/>
              </w:rPr>
              <w:t>Describing people</w:t>
            </w:r>
          </w:p>
          <w:p w14:paraId="71F5CC31" w14:textId="4CE30798" w:rsidR="00E61D0A" w:rsidRDefault="00E61D0A">
            <w:pPr>
              <w:numPr>
                <w:ilvl w:val="0"/>
                <w:numId w:val="5"/>
              </w:numPr>
              <w:pBdr>
                <w:top w:val="nil"/>
                <w:left w:val="nil"/>
                <w:bottom w:val="nil"/>
                <w:right w:val="nil"/>
                <w:between w:val="nil"/>
              </w:pBdr>
              <w:spacing w:after="0" w:line="240" w:lineRule="auto"/>
              <w:rPr>
                <w:color w:val="000000"/>
              </w:rPr>
            </w:pPr>
            <w:r>
              <w:rPr>
                <w:color w:val="000000"/>
              </w:rPr>
              <w:lastRenderedPageBreak/>
              <w:t>Relationships &amp; role models</w:t>
            </w:r>
          </w:p>
          <w:p w14:paraId="768573C5" w14:textId="0C960FFC" w:rsidR="00E61D0A" w:rsidRDefault="00E61D0A">
            <w:pPr>
              <w:numPr>
                <w:ilvl w:val="0"/>
                <w:numId w:val="5"/>
              </w:numPr>
              <w:pBdr>
                <w:top w:val="nil"/>
                <w:left w:val="nil"/>
                <w:bottom w:val="nil"/>
                <w:right w:val="nil"/>
                <w:between w:val="nil"/>
              </w:pBdr>
              <w:spacing w:after="0" w:line="240" w:lineRule="auto"/>
              <w:rPr>
                <w:color w:val="000000"/>
              </w:rPr>
            </w:pPr>
            <w:r>
              <w:rPr>
                <w:color w:val="000000"/>
              </w:rPr>
              <w:t>Identity</w:t>
            </w:r>
          </w:p>
          <w:p w14:paraId="3A3F34F6" w14:textId="301C7F7A" w:rsidR="00302316" w:rsidRDefault="00E61D0A">
            <w:pPr>
              <w:spacing w:after="0" w:line="240" w:lineRule="auto"/>
            </w:pPr>
            <w:r>
              <w:t>Lifestyles</w:t>
            </w:r>
          </w:p>
          <w:p w14:paraId="533A992E" w14:textId="4A132DE6" w:rsidR="00302316" w:rsidRDefault="00E61D0A">
            <w:pPr>
              <w:numPr>
                <w:ilvl w:val="0"/>
                <w:numId w:val="6"/>
              </w:numPr>
              <w:pBdr>
                <w:top w:val="nil"/>
                <w:left w:val="nil"/>
                <w:bottom w:val="nil"/>
                <w:right w:val="nil"/>
                <w:between w:val="nil"/>
              </w:pBdr>
              <w:spacing w:after="0" w:line="240" w:lineRule="auto"/>
              <w:rPr>
                <w:color w:val="000000"/>
              </w:rPr>
            </w:pPr>
            <w:r>
              <w:rPr>
                <w:color w:val="000000"/>
              </w:rPr>
              <w:t>Healthy routines &amp; habits</w:t>
            </w:r>
          </w:p>
          <w:p w14:paraId="1B3D45F1" w14:textId="77777777" w:rsidR="00E61D0A" w:rsidRDefault="00E61D0A">
            <w:pPr>
              <w:numPr>
                <w:ilvl w:val="0"/>
                <w:numId w:val="6"/>
              </w:numPr>
              <w:pBdr>
                <w:top w:val="nil"/>
                <w:left w:val="nil"/>
                <w:bottom w:val="nil"/>
                <w:right w:val="nil"/>
                <w:between w:val="nil"/>
              </w:pBdr>
              <w:spacing w:after="0" w:line="240" w:lineRule="auto"/>
              <w:rPr>
                <w:color w:val="000000"/>
              </w:rPr>
            </w:pPr>
            <w:r>
              <w:rPr>
                <w:color w:val="000000"/>
              </w:rPr>
              <w:t>Meals and wellbeing</w:t>
            </w:r>
          </w:p>
          <w:p w14:paraId="369A19CE" w14:textId="77777777" w:rsidR="00E61D0A" w:rsidRDefault="00E61D0A">
            <w:pPr>
              <w:numPr>
                <w:ilvl w:val="0"/>
                <w:numId w:val="6"/>
              </w:numPr>
              <w:pBdr>
                <w:top w:val="nil"/>
                <w:left w:val="nil"/>
                <w:bottom w:val="nil"/>
                <w:right w:val="nil"/>
                <w:between w:val="nil"/>
              </w:pBdr>
              <w:spacing w:after="0" w:line="240" w:lineRule="auto"/>
              <w:rPr>
                <w:color w:val="000000"/>
              </w:rPr>
            </w:pPr>
            <w:r>
              <w:rPr>
                <w:color w:val="000000"/>
              </w:rPr>
              <w:t>Illnesses &amp; injuries</w:t>
            </w:r>
          </w:p>
          <w:p w14:paraId="0A5F117E" w14:textId="77777777" w:rsidR="00E61D0A" w:rsidRDefault="00E61D0A" w:rsidP="00E61D0A">
            <w:pPr>
              <w:pBdr>
                <w:top w:val="nil"/>
                <w:left w:val="nil"/>
                <w:bottom w:val="nil"/>
                <w:right w:val="nil"/>
                <w:between w:val="nil"/>
              </w:pBdr>
              <w:spacing w:after="0" w:line="240" w:lineRule="auto"/>
              <w:rPr>
                <w:color w:val="000000"/>
              </w:rPr>
            </w:pPr>
            <w:r>
              <w:rPr>
                <w:color w:val="000000"/>
              </w:rPr>
              <w:t>School</w:t>
            </w:r>
          </w:p>
          <w:p w14:paraId="26F3590A" w14:textId="39253F21" w:rsid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School &amp; studies</w:t>
            </w:r>
          </w:p>
          <w:p w14:paraId="6F95DA14" w14:textId="3B0D8E01" w:rsid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Changes and ideal schools</w:t>
            </w:r>
          </w:p>
          <w:p w14:paraId="4B8FCE23" w14:textId="15E65A07" w:rsid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School trips</w:t>
            </w:r>
          </w:p>
          <w:p w14:paraId="2C70AFC6" w14:textId="5E29BC00" w:rsidR="00E61D0A" w:rsidRDefault="00E61D0A" w:rsidP="00E61D0A">
            <w:pPr>
              <w:pBdr>
                <w:top w:val="nil"/>
                <w:left w:val="nil"/>
                <w:bottom w:val="nil"/>
                <w:right w:val="nil"/>
                <w:between w:val="nil"/>
              </w:pBdr>
              <w:spacing w:after="0" w:line="240" w:lineRule="auto"/>
              <w:rPr>
                <w:color w:val="000000"/>
              </w:rPr>
            </w:pPr>
            <w:r>
              <w:rPr>
                <w:color w:val="000000"/>
              </w:rPr>
              <w:t>My neighbourhood</w:t>
            </w:r>
          </w:p>
          <w:p w14:paraId="1FFF9667" w14:textId="2C804B11" w:rsid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Cities &amp; towns</w:t>
            </w:r>
          </w:p>
          <w:p w14:paraId="565EF690" w14:textId="593EF2D0" w:rsid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Shopping and preferences</w:t>
            </w:r>
          </w:p>
          <w:p w14:paraId="5A6D7177" w14:textId="2DA42DAB" w:rsidR="00E61D0A" w:rsidRPr="00E61D0A" w:rsidRDefault="00E61D0A" w:rsidP="00E61D0A">
            <w:pPr>
              <w:numPr>
                <w:ilvl w:val="0"/>
                <w:numId w:val="6"/>
              </w:numPr>
              <w:pBdr>
                <w:top w:val="nil"/>
                <w:left w:val="nil"/>
                <w:bottom w:val="nil"/>
                <w:right w:val="nil"/>
                <w:between w:val="nil"/>
              </w:pBdr>
              <w:spacing w:after="0" w:line="240" w:lineRule="auto"/>
              <w:rPr>
                <w:color w:val="000000"/>
              </w:rPr>
            </w:pPr>
            <w:r>
              <w:rPr>
                <w:color w:val="000000"/>
              </w:rPr>
              <w:t>Your area</w:t>
            </w:r>
          </w:p>
          <w:p w14:paraId="0E43B293" w14:textId="047292D2" w:rsidR="00E61D0A" w:rsidRDefault="00E61D0A" w:rsidP="00E61D0A">
            <w:pPr>
              <w:pBdr>
                <w:top w:val="nil"/>
                <w:left w:val="nil"/>
                <w:bottom w:val="nil"/>
                <w:right w:val="nil"/>
                <w:between w:val="nil"/>
              </w:pBdr>
              <w:spacing w:after="0" w:line="240" w:lineRule="auto"/>
              <w:rPr>
                <w:color w:val="000000"/>
              </w:rPr>
            </w:pPr>
          </w:p>
        </w:tc>
        <w:tc>
          <w:tcPr>
            <w:tcW w:w="673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87C247E" w14:textId="77777777" w:rsidR="00302316" w:rsidRDefault="00000000">
            <w:pPr>
              <w:spacing w:after="0" w:line="240" w:lineRule="auto"/>
            </w:pPr>
            <w:r>
              <w:lastRenderedPageBreak/>
              <w:t xml:space="preserve">At KS4 pupils begin a more critical awareness of language with deeper explicit teaching of grammatical structures in order to prepare them for KS5 or degree level work. They acquire a more declarative understanding of the use of structures, sentence formations and linguistic knowledge. They can for example explain; how to form the simple future tense, adjectival word order or Spanish pronunciation </w:t>
            </w:r>
            <w:r>
              <w:lastRenderedPageBreak/>
              <w:t xml:space="preserve">using their phonetical understanding.  In parallel with this broader understanding of grammar, students become more acutely aware of the wider issues in the world through the carefully sequenced instruction of topics more aligned to their maturity.  They begin, for example, to look at the wider issues of obesity, poverty, environmental damage caused by humankind and the problems of unemployment. Through themes such as the world of work as well as global and social issues, students are able to challenge problems and justify their points of view. Repeated practice and controlled input-output tasks allow for a competency in productive skills across a range of concepts. Pupils build on their foundations at KS3 and their confidence from extensive speaking opportunities and become competent linguists who can develop their answers. Their understanding of the wider world further develops at KS4 as they are exposed to new customs and traditions outside their immediate sphere.  </w:t>
            </w:r>
          </w:p>
          <w:p w14:paraId="17F24647" w14:textId="77777777" w:rsidR="00E61D0A" w:rsidRDefault="00E61D0A">
            <w:pPr>
              <w:spacing w:after="0" w:line="240" w:lineRule="auto"/>
            </w:pPr>
          </w:p>
          <w:p w14:paraId="51201A2F" w14:textId="77777777" w:rsidR="00E61D0A" w:rsidRDefault="00E61D0A">
            <w:pPr>
              <w:spacing w:after="0" w:line="240" w:lineRule="auto"/>
            </w:pPr>
          </w:p>
          <w:p w14:paraId="2F606F6D" w14:textId="77777777" w:rsidR="00E61D0A" w:rsidRDefault="00E61D0A">
            <w:pPr>
              <w:spacing w:after="0" w:line="240" w:lineRule="auto"/>
            </w:pPr>
          </w:p>
          <w:p w14:paraId="2DB9AE4E" w14:textId="77777777" w:rsidR="00E61D0A" w:rsidRDefault="00E61D0A">
            <w:pPr>
              <w:spacing w:after="0" w:line="240" w:lineRule="auto"/>
            </w:pPr>
          </w:p>
          <w:p w14:paraId="6407438C" w14:textId="77777777" w:rsidR="00E61D0A" w:rsidRDefault="00E61D0A" w:rsidP="00E61D0A"/>
          <w:p w14:paraId="56267908" w14:textId="77777777" w:rsidR="00E61D0A" w:rsidRPr="00E61D0A" w:rsidRDefault="00E61D0A" w:rsidP="00E61D0A">
            <w:pPr>
              <w:jc w:val="right"/>
            </w:pPr>
          </w:p>
        </w:tc>
      </w:tr>
      <w:tr w:rsidR="00302316" w14:paraId="077C30BA" w14:textId="77777777">
        <w:trPr>
          <w:trHeight w:val="844"/>
        </w:trPr>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0231F" w14:textId="77777777" w:rsidR="00302316" w:rsidRDefault="00302316">
            <w:pPr>
              <w:spacing w:after="0" w:line="240" w:lineRule="auto"/>
            </w:pPr>
          </w:p>
          <w:p w14:paraId="2C60428A" w14:textId="77777777" w:rsidR="00302316" w:rsidRDefault="00000000">
            <w:pPr>
              <w:spacing w:after="0" w:line="240" w:lineRule="auto"/>
              <w:jc w:val="center"/>
            </w:pPr>
            <w:r>
              <w:rPr>
                <w:b/>
                <w:i/>
                <w:color w:val="000000"/>
              </w:rPr>
              <w:t>11</w:t>
            </w: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57FA7" w14:textId="77777777" w:rsidR="00302316" w:rsidRDefault="00000000">
            <w:pPr>
              <w:spacing w:after="0" w:line="240" w:lineRule="auto"/>
            </w:pPr>
            <w:r>
              <w:t>The world of work</w:t>
            </w:r>
          </w:p>
          <w:p w14:paraId="165EE324" w14:textId="77777777" w:rsidR="00302316" w:rsidRDefault="00000000">
            <w:pPr>
              <w:numPr>
                <w:ilvl w:val="0"/>
                <w:numId w:val="7"/>
              </w:numPr>
              <w:pBdr>
                <w:top w:val="nil"/>
                <w:left w:val="nil"/>
                <w:bottom w:val="nil"/>
                <w:right w:val="nil"/>
                <w:between w:val="nil"/>
              </w:pBdr>
              <w:spacing w:after="0" w:line="240" w:lineRule="auto"/>
              <w:rPr>
                <w:color w:val="000000"/>
              </w:rPr>
            </w:pPr>
            <w:r>
              <w:rPr>
                <w:color w:val="000000"/>
              </w:rPr>
              <w:t>Jobs</w:t>
            </w:r>
          </w:p>
          <w:p w14:paraId="513C9BC4" w14:textId="77777777" w:rsidR="00302316" w:rsidRDefault="00000000">
            <w:pPr>
              <w:numPr>
                <w:ilvl w:val="0"/>
                <w:numId w:val="7"/>
              </w:numPr>
              <w:pBdr>
                <w:top w:val="nil"/>
                <w:left w:val="nil"/>
                <w:bottom w:val="nil"/>
                <w:right w:val="nil"/>
                <w:between w:val="nil"/>
              </w:pBdr>
              <w:spacing w:after="0" w:line="240" w:lineRule="auto"/>
              <w:rPr>
                <w:color w:val="000000"/>
              </w:rPr>
            </w:pPr>
            <w:r>
              <w:rPr>
                <w:color w:val="000000"/>
              </w:rPr>
              <w:t xml:space="preserve">Apprenticeships </w:t>
            </w:r>
          </w:p>
          <w:p w14:paraId="1D30972E" w14:textId="77777777" w:rsidR="00302316" w:rsidRDefault="00000000">
            <w:pPr>
              <w:numPr>
                <w:ilvl w:val="0"/>
                <w:numId w:val="7"/>
              </w:numPr>
              <w:pBdr>
                <w:top w:val="nil"/>
                <w:left w:val="nil"/>
                <w:bottom w:val="nil"/>
                <w:right w:val="nil"/>
                <w:between w:val="nil"/>
              </w:pBdr>
              <w:spacing w:after="0" w:line="240" w:lineRule="auto"/>
              <w:rPr>
                <w:color w:val="000000"/>
              </w:rPr>
            </w:pPr>
            <w:r>
              <w:rPr>
                <w:color w:val="000000"/>
              </w:rPr>
              <w:t>Future plans</w:t>
            </w:r>
          </w:p>
          <w:p w14:paraId="6C24858B" w14:textId="77777777" w:rsidR="00302316" w:rsidRDefault="00000000">
            <w:pPr>
              <w:spacing w:after="0" w:line="240" w:lineRule="auto"/>
            </w:pPr>
            <w:r>
              <w:t>Towards a better world</w:t>
            </w:r>
          </w:p>
          <w:p w14:paraId="50240A6D" w14:textId="77777777" w:rsidR="00302316" w:rsidRDefault="00000000">
            <w:pPr>
              <w:numPr>
                <w:ilvl w:val="0"/>
                <w:numId w:val="8"/>
              </w:numPr>
              <w:pBdr>
                <w:top w:val="nil"/>
                <w:left w:val="nil"/>
                <w:bottom w:val="nil"/>
                <w:right w:val="nil"/>
                <w:between w:val="nil"/>
              </w:pBdr>
              <w:spacing w:after="0" w:line="240" w:lineRule="auto"/>
              <w:rPr>
                <w:color w:val="000000"/>
              </w:rPr>
            </w:pPr>
            <w:r>
              <w:rPr>
                <w:color w:val="000000"/>
              </w:rPr>
              <w:t>Global issues</w:t>
            </w:r>
          </w:p>
          <w:p w14:paraId="11B0C4DA" w14:textId="77777777" w:rsidR="00302316" w:rsidRDefault="00000000">
            <w:pPr>
              <w:numPr>
                <w:ilvl w:val="0"/>
                <w:numId w:val="8"/>
              </w:numPr>
              <w:pBdr>
                <w:top w:val="nil"/>
                <w:left w:val="nil"/>
                <w:bottom w:val="nil"/>
                <w:right w:val="nil"/>
                <w:between w:val="nil"/>
              </w:pBdr>
              <w:spacing w:after="0" w:line="240" w:lineRule="auto"/>
              <w:rPr>
                <w:color w:val="000000"/>
              </w:rPr>
            </w:pPr>
            <w:r>
              <w:rPr>
                <w:color w:val="000000"/>
              </w:rPr>
              <w:t>Social problems</w:t>
            </w:r>
          </w:p>
          <w:p w14:paraId="7AF5070D" w14:textId="77777777" w:rsidR="00302316" w:rsidRDefault="00000000">
            <w:pPr>
              <w:numPr>
                <w:ilvl w:val="0"/>
                <w:numId w:val="8"/>
              </w:numPr>
              <w:pBdr>
                <w:top w:val="nil"/>
                <w:left w:val="nil"/>
                <w:bottom w:val="nil"/>
                <w:right w:val="nil"/>
                <w:between w:val="nil"/>
              </w:pBdr>
              <w:spacing w:after="0" w:line="240" w:lineRule="auto"/>
              <w:rPr>
                <w:color w:val="000000"/>
              </w:rPr>
            </w:pPr>
            <w:r>
              <w:rPr>
                <w:color w:val="000000"/>
              </w:rPr>
              <w:t>The environment</w:t>
            </w:r>
          </w:p>
          <w:p w14:paraId="457C9D16" w14:textId="77777777" w:rsidR="00E61D0A" w:rsidRDefault="00E61D0A" w:rsidP="00E61D0A">
            <w:pPr>
              <w:pBdr>
                <w:top w:val="nil"/>
                <w:left w:val="nil"/>
                <w:bottom w:val="nil"/>
                <w:right w:val="nil"/>
                <w:between w:val="nil"/>
              </w:pBdr>
              <w:spacing w:after="0" w:line="240" w:lineRule="auto"/>
              <w:rPr>
                <w:color w:val="000000"/>
              </w:rPr>
            </w:pPr>
          </w:p>
        </w:tc>
        <w:tc>
          <w:tcPr>
            <w:tcW w:w="6732"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8A3302E" w14:textId="77777777" w:rsidR="00302316" w:rsidRDefault="00302316">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r>
    </w:tbl>
    <w:p w14:paraId="43C97083" w14:textId="77777777" w:rsidR="00302316" w:rsidRDefault="00302316">
      <w:pPr>
        <w:rPr>
          <w:b/>
          <w:u w:val="single"/>
        </w:rPr>
      </w:pPr>
    </w:p>
    <w:p w14:paraId="21EE2DD4" w14:textId="77777777" w:rsidR="00302316" w:rsidRDefault="00302316">
      <w:pPr>
        <w:rPr>
          <w:b/>
          <w:i/>
        </w:rPr>
      </w:pPr>
    </w:p>
    <w:p w14:paraId="4960E87E" w14:textId="77777777" w:rsidR="00302316" w:rsidRDefault="00302316">
      <w:pPr>
        <w:rPr>
          <w:b/>
          <w:i/>
        </w:rPr>
      </w:pPr>
    </w:p>
    <w:p w14:paraId="25C418BF" w14:textId="77777777" w:rsidR="00302316" w:rsidRDefault="00302316">
      <w:pPr>
        <w:rPr>
          <w:b/>
        </w:rPr>
      </w:pPr>
    </w:p>
    <w:p w14:paraId="6EF60B3C" w14:textId="77777777" w:rsidR="00302316" w:rsidRDefault="00302316">
      <w:pPr>
        <w:rPr>
          <w:b/>
        </w:rPr>
      </w:pPr>
    </w:p>
    <w:sectPr w:rsidR="00302316">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E77BB" w14:textId="77777777" w:rsidR="009726E9" w:rsidRDefault="009726E9">
      <w:pPr>
        <w:spacing w:after="0" w:line="240" w:lineRule="auto"/>
      </w:pPr>
      <w:r>
        <w:separator/>
      </w:r>
    </w:p>
  </w:endnote>
  <w:endnote w:type="continuationSeparator" w:id="0">
    <w:p w14:paraId="430DCE70" w14:textId="77777777" w:rsidR="009726E9" w:rsidRDefault="0097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65ACB6D-E5C7-4536-BE0E-F6C5410E2CC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899E5FE-7472-48BB-AC63-2ACB741274C6}"/>
    <w:embedBold r:id="rId3" w:fontKey="{07187F4E-ADE4-4EEC-93C2-790D9D8745D8}"/>
    <w:embedItalic r:id="rId4" w:fontKey="{B25364FD-9612-4238-B3A2-96B18B02D70F}"/>
    <w:embedBoldItalic r:id="rId5" w:fontKey="{8D3E2BE2-B760-40CA-90C1-C41FFE12AB0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6" w:fontKey="{7DFBA644-1143-48B8-A46F-ED7ECA3DAC61}"/>
    <w:embedItalic r:id="rId7" w:fontKey="{BE43CFB9-FF78-4C1C-9820-E42202169A9D}"/>
  </w:font>
  <w:font w:name="Calibri Light">
    <w:panose1 w:val="020F0302020204030204"/>
    <w:charset w:val="00"/>
    <w:family w:val="swiss"/>
    <w:pitch w:val="variable"/>
    <w:sig w:usb0="E4002EFF" w:usb1="C200247B" w:usb2="00000009" w:usb3="00000000" w:csb0="000001FF" w:csb1="00000000"/>
    <w:embedRegular r:id="rId8" w:fontKey="{8B710B36-0F18-489A-A991-0ED1D8A2B3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C26D" w14:textId="77777777" w:rsidR="009726E9" w:rsidRDefault="009726E9">
      <w:pPr>
        <w:spacing w:after="0" w:line="240" w:lineRule="auto"/>
      </w:pPr>
      <w:r>
        <w:separator/>
      </w:r>
    </w:p>
  </w:footnote>
  <w:footnote w:type="continuationSeparator" w:id="0">
    <w:p w14:paraId="25868542" w14:textId="77777777" w:rsidR="009726E9" w:rsidRDefault="00972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95FA" w14:textId="77777777" w:rsidR="00302316" w:rsidRDefault="00000000">
    <w:pPr>
      <w:pBdr>
        <w:top w:val="nil"/>
        <w:left w:val="nil"/>
        <w:bottom w:val="nil"/>
        <w:right w:val="nil"/>
        <w:between w:val="nil"/>
      </w:pBdr>
      <w:tabs>
        <w:tab w:val="center" w:pos="4513"/>
        <w:tab w:val="right" w:pos="9026"/>
      </w:tabs>
      <w:spacing w:after="0" w:line="240" w:lineRule="auto"/>
      <w:jc w:val="center"/>
      <w:rPr>
        <w:color w:val="404040"/>
      </w:rPr>
    </w:pPr>
    <w:r>
      <w:rPr>
        <w:color w:val="404040"/>
      </w:rPr>
      <w:t xml:space="preserve">Curriculum @ Gloucester Academy </w:t>
    </w:r>
    <w:r>
      <w:rPr>
        <w:noProof/>
      </w:rPr>
      <w:drawing>
        <wp:anchor distT="0" distB="0" distL="114300" distR="114300" simplePos="0" relativeHeight="251658240" behindDoc="0" locked="0" layoutInCell="1" hidden="0" allowOverlap="1" wp14:anchorId="1E602C11" wp14:editId="6A874A8F">
          <wp:simplePos x="0" y="0"/>
          <wp:positionH relativeFrom="column">
            <wp:posOffset>1</wp:posOffset>
          </wp:positionH>
          <wp:positionV relativeFrom="paragraph">
            <wp:posOffset>7620</wp:posOffset>
          </wp:positionV>
          <wp:extent cx="781685" cy="514350"/>
          <wp:effectExtent l="0" t="0" r="0" b="0"/>
          <wp:wrapSquare wrapText="bothSides" distT="0" distB="0" distL="114300" distR="114300"/>
          <wp:docPr id="2" name="image1.jpg" descr="See the source image"/>
          <wp:cNvGraphicFramePr/>
          <a:graphic xmlns:a="http://schemas.openxmlformats.org/drawingml/2006/main">
            <a:graphicData uri="http://schemas.openxmlformats.org/drawingml/2006/picture">
              <pic:pic xmlns:pic="http://schemas.openxmlformats.org/drawingml/2006/picture">
                <pic:nvPicPr>
                  <pic:cNvPr id="0" name="image1.jpg" descr="See the source image"/>
                  <pic:cNvPicPr preferRelativeResize="0"/>
                </pic:nvPicPr>
                <pic:blipFill>
                  <a:blip r:embed="rId1"/>
                  <a:srcRect l="11673" t="23909" r="10267" b="24752"/>
                  <a:stretch>
                    <a:fillRect/>
                  </a:stretch>
                </pic:blipFill>
                <pic:spPr>
                  <a:xfrm>
                    <a:off x="0" y="0"/>
                    <a:ext cx="781685" cy="514350"/>
                  </a:xfrm>
                  <a:prstGeom prst="rect">
                    <a:avLst/>
                  </a:prstGeom>
                  <a:ln/>
                </pic:spPr>
              </pic:pic>
            </a:graphicData>
          </a:graphic>
        </wp:anchor>
      </w:drawing>
    </w:r>
  </w:p>
  <w:p w14:paraId="6FEE58EE" w14:textId="77777777" w:rsidR="00302316" w:rsidRDefault="00302316">
    <w:pPr>
      <w:pBdr>
        <w:top w:val="nil"/>
        <w:left w:val="nil"/>
        <w:bottom w:val="nil"/>
        <w:right w:val="nil"/>
        <w:between w:val="nil"/>
      </w:pBdr>
      <w:tabs>
        <w:tab w:val="center" w:pos="4513"/>
        <w:tab w:val="right" w:pos="9026"/>
      </w:tabs>
      <w:spacing w:after="0" w:line="240" w:lineRule="auto"/>
      <w:jc w:val="center"/>
      <w:rPr>
        <w:color w:val="404040"/>
      </w:rPr>
    </w:pPr>
  </w:p>
  <w:p w14:paraId="25D69CBF" w14:textId="77777777" w:rsidR="00302316" w:rsidRDefault="00000000">
    <w:pPr>
      <w:pBdr>
        <w:top w:val="nil"/>
        <w:left w:val="nil"/>
        <w:bottom w:val="nil"/>
        <w:right w:val="nil"/>
        <w:between w:val="nil"/>
      </w:pBdr>
      <w:tabs>
        <w:tab w:val="center" w:pos="4513"/>
        <w:tab w:val="right" w:pos="9026"/>
      </w:tabs>
      <w:spacing w:after="0" w:line="240" w:lineRule="auto"/>
      <w:jc w:val="center"/>
      <w:rPr>
        <w:i/>
        <w:color w:val="404040"/>
      </w:rPr>
    </w:pPr>
    <w:r>
      <w:rPr>
        <w:i/>
        <w:color w:val="404040"/>
      </w:rPr>
      <w:t>Helping each student to ‘climb their own personal mountain to the very best university or profession’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5F6"/>
    <w:multiLevelType w:val="multilevel"/>
    <w:tmpl w:val="D3EEC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A443D3"/>
    <w:multiLevelType w:val="multilevel"/>
    <w:tmpl w:val="6F545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1C49BF"/>
    <w:multiLevelType w:val="multilevel"/>
    <w:tmpl w:val="2BA0E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665079"/>
    <w:multiLevelType w:val="multilevel"/>
    <w:tmpl w:val="F9027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1D33D2"/>
    <w:multiLevelType w:val="multilevel"/>
    <w:tmpl w:val="9EBCF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5144993"/>
    <w:multiLevelType w:val="multilevel"/>
    <w:tmpl w:val="AD7E5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DE4372"/>
    <w:multiLevelType w:val="multilevel"/>
    <w:tmpl w:val="5DB0B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D230B7"/>
    <w:multiLevelType w:val="multilevel"/>
    <w:tmpl w:val="53D48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B620CE"/>
    <w:multiLevelType w:val="multilevel"/>
    <w:tmpl w:val="80305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EA56AA"/>
    <w:multiLevelType w:val="multilevel"/>
    <w:tmpl w:val="101C5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F26437F"/>
    <w:multiLevelType w:val="multilevel"/>
    <w:tmpl w:val="34761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D12DEA"/>
    <w:multiLevelType w:val="multilevel"/>
    <w:tmpl w:val="53729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4569C0"/>
    <w:multiLevelType w:val="multilevel"/>
    <w:tmpl w:val="569AD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B233331"/>
    <w:multiLevelType w:val="multilevel"/>
    <w:tmpl w:val="5A389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A11678"/>
    <w:multiLevelType w:val="multilevel"/>
    <w:tmpl w:val="46687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71939382">
    <w:abstractNumId w:val="2"/>
  </w:num>
  <w:num w:numId="2" w16cid:durableId="1853182424">
    <w:abstractNumId w:val="8"/>
  </w:num>
  <w:num w:numId="3" w16cid:durableId="730466668">
    <w:abstractNumId w:val="5"/>
  </w:num>
  <w:num w:numId="4" w16cid:durableId="1542594014">
    <w:abstractNumId w:val="7"/>
  </w:num>
  <w:num w:numId="5" w16cid:durableId="1167287306">
    <w:abstractNumId w:val="9"/>
  </w:num>
  <w:num w:numId="6" w16cid:durableId="463891429">
    <w:abstractNumId w:val="13"/>
  </w:num>
  <w:num w:numId="7" w16cid:durableId="2144959399">
    <w:abstractNumId w:val="0"/>
  </w:num>
  <w:num w:numId="8" w16cid:durableId="1455252403">
    <w:abstractNumId w:val="10"/>
  </w:num>
  <w:num w:numId="9" w16cid:durableId="286854768">
    <w:abstractNumId w:val="12"/>
  </w:num>
  <w:num w:numId="10" w16cid:durableId="1456945922">
    <w:abstractNumId w:val="6"/>
  </w:num>
  <w:num w:numId="11" w16cid:durableId="242221112">
    <w:abstractNumId w:val="14"/>
  </w:num>
  <w:num w:numId="12" w16cid:durableId="819350638">
    <w:abstractNumId w:val="11"/>
  </w:num>
  <w:num w:numId="13" w16cid:durableId="1954823718">
    <w:abstractNumId w:val="4"/>
  </w:num>
  <w:num w:numId="14" w16cid:durableId="844978866">
    <w:abstractNumId w:val="1"/>
  </w:num>
  <w:num w:numId="15" w16cid:durableId="1108157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16"/>
    <w:rsid w:val="000B535E"/>
    <w:rsid w:val="002420DD"/>
    <w:rsid w:val="00302316"/>
    <w:rsid w:val="00360EFB"/>
    <w:rsid w:val="009726E9"/>
    <w:rsid w:val="00E6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FE3D"/>
  <w15:docId w15:val="{5C705480-2105-4AF6-8252-07C97C21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95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F3F"/>
  </w:style>
  <w:style w:type="paragraph" w:styleId="Footer">
    <w:name w:val="footer"/>
    <w:basedOn w:val="Normal"/>
    <w:link w:val="FooterChar"/>
    <w:uiPriority w:val="99"/>
    <w:unhideWhenUsed/>
    <w:rsid w:val="00B95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F3F"/>
  </w:style>
  <w:style w:type="paragraph" w:styleId="ListParagraph">
    <w:name w:val="List Paragraph"/>
    <w:basedOn w:val="Normal"/>
    <w:uiPriority w:val="34"/>
    <w:qFormat/>
    <w:rsid w:val="0093551B"/>
    <w:pPr>
      <w:ind w:left="720"/>
      <w:contextualSpacing/>
    </w:pPr>
  </w:style>
  <w:style w:type="table" w:styleId="TableGrid">
    <w:name w:val="Table Grid"/>
    <w:basedOn w:val="TableNormal"/>
    <w:uiPriority w:val="39"/>
    <w:rsid w:val="00692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EYUAxb19yMm0258xKlKSUTF+A==">CgMxLjAyCGguZ2pkZ3hzOAByITF3ZTZoWjlTMkxZbG90T19CcHhPVWJfZl9ZcDNTMFhseg==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davies</dc:creator>
  <cp:lastModifiedBy>Rachel Moyse</cp:lastModifiedBy>
  <cp:revision>3</cp:revision>
  <dcterms:created xsi:type="dcterms:W3CDTF">2026-08-24T15:01:00Z</dcterms:created>
  <dcterms:modified xsi:type="dcterms:W3CDTF">2026-08-24T15:04:00Z</dcterms:modified>
</cp:coreProperties>
</file>